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5B" w:rsidRPr="00771036" w:rsidRDefault="0009755B" w:rsidP="0009755B">
      <w:pPr>
        <w:jc w:val="center"/>
        <w:rPr>
          <w:bCs/>
          <w:sz w:val="28"/>
        </w:rPr>
      </w:pPr>
      <w:r w:rsidRPr="00771036">
        <w:rPr>
          <w:bCs/>
          <w:sz w:val="28"/>
        </w:rPr>
        <w:t>Greek Readings</w:t>
      </w:r>
    </w:p>
    <w:p w:rsidR="0009755B" w:rsidRPr="00771036" w:rsidRDefault="0009755B" w:rsidP="0009755B">
      <w:pPr>
        <w:jc w:val="center"/>
        <w:rPr>
          <w:bCs/>
          <w:sz w:val="28"/>
        </w:rPr>
      </w:pPr>
      <w:r w:rsidRPr="00771036">
        <w:rPr>
          <w:bCs/>
          <w:sz w:val="28"/>
        </w:rPr>
        <w:t>Series B, Proper 20</w:t>
      </w:r>
    </w:p>
    <w:p w:rsidR="0009755B" w:rsidRPr="00771036" w:rsidRDefault="0009755B" w:rsidP="0009755B">
      <w:pPr>
        <w:jc w:val="center"/>
        <w:rPr>
          <w:bCs/>
          <w:sz w:val="28"/>
        </w:rPr>
      </w:pPr>
      <w:r w:rsidRPr="00771036">
        <w:rPr>
          <w:bCs/>
          <w:sz w:val="28"/>
        </w:rPr>
        <w:t>Mark 9:30-37</w:t>
      </w:r>
    </w:p>
    <w:p w:rsidR="0009755B" w:rsidRPr="00771036" w:rsidRDefault="0009755B" w:rsidP="0009755B"/>
    <w:p w:rsidR="0009755B" w:rsidRPr="00771036" w:rsidRDefault="0009755B" w:rsidP="0009755B">
      <w:pPr>
        <w:pStyle w:val="Heading2"/>
        <w:rPr>
          <w:b w:val="0"/>
        </w:rPr>
      </w:pPr>
      <w:r w:rsidRPr="00771036">
        <w:rPr>
          <w:b w:val="0"/>
        </w:rPr>
        <w:t>Verse 30</w:t>
      </w:r>
    </w:p>
    <w:p w:rsidR="00F1085A" w:rsidRPr="00771036" w:rsidRDefault="0009755B" w:rsidP="00F1085A">
      <w:pPr>
        <w:numPr>
          <w:ilvl w:val="0"/>
          <w:numId w:val="2"/>
        </w:numPr>
      </w:pPr>
      <w:r w:rsidRPr="00771036">
        <w:t xml:space="preserve">What are the tenses of </w:t>
      </w:r>
      <w:r w:rsidRPr="00771036">
        <w:rPr>
          <w:lang w:val="el-GR"/>
        </w:rPr>
        <w:t>παρεπορεύοντο</w:t>
      </w:r>
      <w:r w:rsidRPr="00771036">
        <w:t xml:space="preserve"> and </w:t>
      </w:r>
      <w:r w:rsidRPr="00771036">
        <w:rPr>
          <w:lang w:val="el-GR"/>
        </w:rPr>
        <w:t>ἤθελεν</w:t>
      </w:r>
      <w:r w:rsidRPr="00771036">
        <w:t xml:space="preserve">? ____________________ </w:t>
      </w:r>
      <w:proofErr w:type="gramStart"/>
      <w:r w:rsidRPr="00771036">
        <w:t>How</w:t>
      </w:r>
      <w:proofErr w:type="gramEnd"/>
      <w:r w:rsidRPr="00771036">
        <w:t xml:space="preserve"> is this tense best translated in these two instances? _____________</w:t>
      </w:r>
      <w:r w:rsidR="00F1085A" w:rsidRPr="00771036">
        <w:t>_______________</w:t>
      </w:r>
    </w:p>
    <w:p w:rsidR="0009755B" w:rsidRPr="00771036" w:rsidRDefault="0009755B" w:rsidP="00EB6D7C">
      <w:pPr>
        <w:numPr>
          <w:ilvl w:val="0"/>
          <w:numId w:val="2"/>
        </w:numPr>
      </w:pPr>
      <w:r w:rsidRPr="00771036">
        <w:t xml:space="preserve">What type of </w:t>
      </w:r>
      <w:r w:rsidRPr="00771036">
        <w:rPr>
          <w:lang w:val="el-GR"/>
        </w:rPr>
        <w:t>ἵνα</w:t>
      </w:r>
      <w:r w:rsidRPr="00771036">
        <w:t xml:space="preserve"> clause is displayed, and how is it best translated?</w:t>
      </w:r>
      <w:r w:rsidR="00F1085A" w:rsidRPr="00771036">
        <w:t xml:space="preserve"> (Voelz, 180) ______________________________________________________________________</w:t>
      </w:r>
    </w:p>
    <w:p w:rsidR="00941993" w:rsidRDefault="00941993" w:rsidP="0009755B">
      <w:pPr>
        <w:pStyle w:val="Heading2"/>
        <w:rPr>
          <w:b w:val="0"/>
        </w:rPr>
      </w:pPr>
    </w:p>
    <w:p w:rsidR="0009755B" w:rsidRPr="00771036" w:rsidRDefault="0009755B" w:rsidP="0009755B">
      <w:pPr>
        <w:pStyle w:val="Heading2"/>
        <w:rPr>
          <w:b w:val="0"/>
        </w:rPr>
      </w:pPr>
      <w:bookmarkStart w:id="0" w:name="_GoBack"/>
      <w:bookmarkEnd w:id="0"/>
      <w:r w:rsidRPr="00771036">
        <w:rPr>
          <w:b w:val="0"/>
        </w:rPr>
        <w:t>Verse 31</w:t>
      </w:r>
    </w:p>
    <w:p w:rsidR="0009755B" w:rsidRPr="00771036" w:rsidRDefault="0009755B" w:rsidP="0009755B">
      <w:pPr>
        <w:numPr>
          <w:ilvl w:val="0"/>
          <w:numId w:val="2"/>
        </w:numPr>
      </w:pPr>
      <w:r w:rsidRPr="00771036">
        <w:rPr>
          <w:lang w:val="el-GR"/>
        </w:rPr>
        <w:t>ὅτι</w:t>
      </w:r>
      <w:r w:rsidRPr="00771036">
        <w:t xml:space="preserve"> is usually an indicator word. What does it tell you in this instance? </w:t>
      </w:r>
      <w:r w:rsidR="00F1085A" w:rsidRPr="00771036">
        <w:t>(Voelz, 161-165) ____________________________________________________________________</w:t>
      </w:r>
    </w:p>
    <w:p w:rsidR="0009755B" w:rsidRPr="00771036" w:rsidRDefault="0009755B" w:rsidP="0009755B">
      <w:pPr>
        <w:numPr>
          <w:ilvl w:val="0"/>
          <w:numId w:val="2"/>
        </w:numPr>
      </w:pPr>
      <w:r w:rsidRPr="00771036">
        <w:t xml:space="preserve">Parse </w:t>
      </w:r>
      <w:r w:rsidRPr="00771036">
        <w:rPr>
          <w:lang w:val="el-GR"/>
        </w:rPr>
        <w:t>ἐδίδασκεν</w:t>
      </w:r>
      <w:r w:rsidRPr="00771036">
        <w:t xml:space="preserve"> and </w:t>
      </w:r>
      <w:r w:rsidRPr="00771036">
        <w:rPr>
          <w:lang w:val="el-GR"/>
        </w:rPr>
        <w:t>ἔλεγεν</w:t>
      </w:r>
      <w:r w:rsidRPr="00771036">
        <w:t xml:space="preserve">. ____________________ </w:t>
      </w:r>
      <w:proofErr w:type="gramStart"/>
      <w:r w:rsidRPr="00771036">
        <w:t>What</w:t>
      </w:r>
      <w:proofErr w:type="gramEnd"/>
      <w:r w:rsidRPr="00771036">
        <w:t xml:space="preserve"> do these words say about Christ’s teaching? ___________________________________</w:t>
      </w:r>
      <w:r w:rsidR="00F1085A" w:rsidRPr="00771036">
        <w:t>_________________</w:t>
      </w:r>
    </w:p>
    <w:p w:rsidR="0009755B" w:rsidRPr="00771036" w:rsidRDefault="00C172F6" w:rsidP="00B96CF5">
      <w:pPr>
        <w:numPr>
          <w:ilvl w:val="0"/>
          <w:numId w:val="2"/>
        </w:numPr>
      </w:pPr>
      <w:r w:rsidRPr="00771036">
        <w:t>L</w:t>
      </w:r>
      <w:r w:rsidR="0009755B" w:rsidRPr="00771036">
        <w:t xml:space="preserve">ook up the title the ‘Son of Man,’ </w:t>
      </w:r>
      <w:r w:rsidR="0009755B" w:rsidRPr="00771036">
        <w:rPr>
          <w:lang w:val="el-GR"/>
        </w:rPr>
        <w:t>ὁ</w:t>
      </w:r>
      <w:r w:rsidR="0009755B" w:rsidRPr="00771036">
        <w:t xml:space="preserve"> </w:t>
      </w:r>
      <w:r w:rsidR="0009755B" w:rsidRPr="00771036">
        <w:rPr>
          <w:lang w:val="el-GR"/>
        </w:rPr>
        <w:t>υἱὸς</w:t>
      </w:r>
      <w:r w:rsidR="0009755B" w:rsidRPr="00771036">
        <w:t xml:space="preserve"> </w:t>
      </w:r>
      <w:r w:rsidR="0009755B" w:rsidRPr="00771036">
        <w:rPr>
          <w:lang w:val="el-GR"/>
        </w:rPr>
        <w:t>τοῦ</w:t>
      </w:r>
      <w:r w:rsidR="0009755B" w:rsidRPr="00771036">
        <w:t xml:space="preserve"> </w:t>
      </w:r>
      <w:r w:rsidR="0009755B" w:rsidRPr="00771036">
        <w:rPr>
          <w:lang w:val="el-GR"/>
        </w:rPr>
        <w:t>ἀνθρώπου</w:t>
      </w:r>
      <w:r w:rsidR="0009755B" w:rsidRPr="00771036">
        <w:t>, in other pa</w:t>
      </w:r>
      <w:r w:rsidR="00B96CF5" w:rsidRPr="00771036">
        <w:t xml:space="preserve">ssages (Daniel 7:13, Rev. 1:13), </w:t>
      </w:r>
      <w:r w:rsidR="0009755B" w:rsidRPr="00771036">
        <w:t>in BDAG</w:t>
      </w:r>
      <w:r w:rsidRPr="00771036">
        <w:t xml:space="preserve"> (page 1024</w:t>
      </w:r>
      <w:r w:rsidRPr="00771036">
        <w:rPr>
          <w:lang w:bidi="he-IL"/>
        </w:rPr>
        <w:t>ff.</w:t>
      </w:r>
      <w:r w:rsidRPr="00771036">
        <w:t xml:space="preserve"> 2 </w:t>
      </w:r>
      <w:r w:rsidRPr="00771036">
        <w:rPr>
          <w:lang w:val="el-GR"/>
        </w:rPr>
        <w:t>γ</w:t>
      </w:r>
      <w:r w:rsidRPr="00771036">
        <w:t>)</w:t>
      </w:r>
      <w:r w:rsidR="00B96CF5" w:rsidRPr="00771036">
        <w:t xml:space="preserve"> and in the Book of Concord, Solid Declaration Article VIII lines 58-59 and 67</w:t>
      </w:r>
      <w:r w:rsidR="0009755B" w:rsidRPr="00771036">
        <w:t xml:space="preserve">. After looking up these sources explain this title’s </w:t>
      </w:r>
      <w:r w:rsidR="00B96CF5" w:rsidRPr="00771036">
        <w:t xml:space="preserve">theological </w:t>
      </w:r>
      <w:r w:rsidR="0009755B" w:rsidRPr="00771036">
        <w:t>significance.__________________________________</w:t>
      </w:r>
      <w:r w:rsidR="00B96CF5" w:rsidRPr="00771036">
        <w:t>_________________</w:t>
      </w:r>
      <w:r w:rsidR="00B96CF5" w:rsidRPr="00771036">
        <w:br/>
        <w:t>______________________________________________________________________.</w:t>
      </w:r>
    </w:p>
    <w:p w:rsidR="0009755B" w:rsidRPr="00771036" w:rsidRDefault="0009755B" w:rsidP="0009755B">
      <w:pPr>
        <w:numPr>
          <w:ilvl w:val="0"/>
          <w:numId w:val="2"/>
        </w:numPr>
      </w:pPr>
      <w:r w:rsidRPr="00771036">
        <w:t xml:space="preserve">What is the voice of </w:t>
      </w:r>
      <w:r w:rsidRPr="00771036">
        <w:rPr>
          <w:lang w:val="el-GR"/>
        </w:rPr>
        <w:t>παραδίδοται</w:t>
      </w:r>
      <w:r w:rsidRPr="00771036">
        <w:t xml:space="preserve">? ____________________ Why is this </w:t>
      </w:r>
      <w:r w:rsidR="00F1085A" w:rsidRPr="00771036">
        <w:t>important? ______________________________________________________________________</w:t>
      </w:r>
    </w:p>
    <w:p w:rsidR="0009755B" w:rsidRPr="00771036" w:rsidRDefault="0009755B" w:rsidP="0009755B">
      <w:pPr>
        <w:numPr>
          <w:ilvl w:val="0"/>
          <w:numId w:val="2"/>
        </w:numPr>
      </w:pPr>
      <w:r w:rsidRPr="00771036">
        <w:t xml:space="preserve">What are the tenses of </w:t>
      </w:r>
      <w:r w:rsidRPr="00771036">
        <w:rPr>
          <w:lang w:val="el-GR"/>
        </w:rPr>
        <w:t>ἀποκτενοῦσιν</w:t>
      </w:r>
      <w:r w:rsidRPr="00771036">
        <w:t xml:space="preserve"> and </w:t>
      </w:r>
      <w:r w:rsidRPr="00771036">
        <w:rPr>
          <w:lang w:val="el-GR"/>
        </w:rPr>
        <w:t>ἀναστήσεται</w:t>
      </w:r>
      <w:r w:rsidRPr="00771036">
        <w:t xml:space="preserve">? ____________________ </w:t>
      </w:r>
      <w:proofErr w:type="gramStart"/>
      <w:r w:rsidRPr="00771036">
        <w:t>What</w:t>
      </w:r>
      <w:proofErr w:type="gramEnd"/>
      <w:r w:rsidRPr="00771036">
        <w:t xml:space="preserve"> is the tense of the last participle, </w:t>
      </w:r>
      <w:r w:rsidRPr="00771036">
        <w:rPr>
          <w:lang w:val="el-GR"/>
        </w:rPr>
        <w:t>ἀποκτανθεὶς</w:t>
      </w:r>
      <w:r w:rsidRPr="00771036">
        <w:t xml:space="preserve">? ____________________ </w:t>
      </w:r>
      <w:proofErr w:type="gramStart"/>
      <w:r w:rsidRPr="00771036">
        <w:t>What</w:t>
      </w:r>
      <w:proofErr w:type="gramEnd"/>
      <w:r w:rsidRPr="00771036">
        <w:t xml:space="preserve"> do these tenses in particular relate about the message which Christ is speaking? </w:t>
      </w:r>
      <w:r w:rsidR="00F1085A" w:rsidRPr="00771036">
        <w:rPr>
          <w:lang w:val="el-GR"/>
        </w:rPr>
        <w:t>_________</w:t>
      </w:r>
      <w:r w:rsidR="00F1085A" w:rsidRPr="00771036">
        <w:t>___</w:t>
      </w:r>
      <w:r w:rsidR="00F1085A" w:rsidRPr="00771036">
        <w:br/>
        <w:t xml:space="preserve">What heresies could they </w:t>
      </w:r>
      <w:r w:rsidRPr="00771036">
        <w:t>refute?_____________________________</w:t>
      </w:r>
      <w:r w:rsidR="00F1085A" w:rsidRPr="00771036">
        <w:t>______________</w:t>
      </w:r>
    </w:p>
    <w:p w:rsidR="0009755B" w:rsidRPr="00771036" w:rsidRDefault="0009755B" w:rsidP="0009755B"/>
    <w:p w:rsidR="0009755B" w:rsidRPr="00771036" w:rsidRDefault="0009755B" w:rsidP="0009755B">
      <w:pPr>
        <w:pStyle w:val="Heading2"/>
        <w:rPr>
          <w:b w:val="0"/>
        </w:rPr>
      </w:pPr>
      <w:r w:rsidRPr="00771036">
        <w:rPr>
          <w:b w:val="0"/>
        </w:rPr>
        <w:t>Verse 32</w:t>
      </w:r>
    </w:p>
    <w:p w:rsidR="0009755B" w:rsidRPr="00771036" w:rsidRDefault="0009755B" w:rsidP="0009755B">
      <w:pPr>
        <w:numPr>
          <w:ilvl w:val="0"/>
          <w:numId w:val="2"/>
        </w:numPr>
      </w:pPr>
      <w:r w:rsidRPr="00771036">
        <w:t xml:space="preserve">Fear is a common theme in the Gospels. Parse </w:t>
      </w:r>
      <w:r w:rsidRPr="00771036">
        <w:rPr>
          <w:lang w:val="el-GR"/>
        </w:rPr>
        <w:t>ἐφοβοῦντο</w:t>
      </w:r>
      <w:r w:rsidRPr="00771036">
        <w:t xml:space="preserve">. ____________________ </w:t>
      </w:r>
      <w:proofErr w:type="gramStart"/>
      <w:r w:rsidRPr="00771036">
        <w:t>What</w:t>
      </w:r>
      <w:proofErr w:type="gramEnd"/>
      <w:r w:rsidRPr="00771036">
        <w:t xml:space="preserve"> does it (especially concerning tense, voice, and semantic domain) indicate concerning the disciples in the verse? __________________________</w:t>
      </w:r>
      <w:r w:rsidR="00F1085A" w:rsidRPr="00771036">
        <w:t>___________</w:t>
      </w:r>
      <w:r w:rsidRPr="00771036">
        <w:t xml:space="preserve">                             </w:t>
      </w:r>
    </w:p>
    <w:p w:rsidR="0009755B" w:rsidRPr="00771036" w:rsidRDefault="0009755B" w:rsidP="00F1085A">
      <w:pPr>
        <w:numPr>
          <w:ilvl w:val="0"/>
          <w:numId w:val="2"/>
        </w:numPr>
      </w:pPr>
      <w:r w:rsidRPr="00771036">
        <w:t xml:space="preserve">Parse </w:t>
      </w:r>
      <w:r w:rsidRPr="00771036">
        <w:rPr>
          <w:lang w:val="el-GR"/>
        </w:rPr>
        <w:t>ἐπερωτῆσαι</w:t>
      </w:r>
      <w:r w:rsidRPr="00771036">
        <w:t xml:space="preserve"> ____________________ </w:t>
      </w:r>
      <w:proofErr w:type="gramStart"/>
      <w:r w:rsidR="00F1085A" w:rsidRPr="00771036">
        <w:t>How</w:t>
      </w:r>
      <w:proofErr w:type="gramEnd"/>
      <w:r w:rsidR="00F1085A" w:rsidRPr="00771036">
        <w:t xml:space="preserve"> is it being used? (Voelz, 100) _______</w:t>
      </w:r>
    </w:p>
    <w:p w:rsidR="0009755B" w:rsidRPr="00771036" w:rsidRDefault="0009755B" w:rsidP="0009755B"/>
    <w:p w:rsidR="0009755B" w:rsidRPr="00771036" w:rsidRDefault="0009755B" w:rsidP="0009755B">
      <w:pPr>
        <w:pStyle w:val="Heading2"/>
        <w:rPr>
          <w:b w:val="0"/>
        </w:rPr>
      </w:pPr>
      <w:r w:rsidRPr="00771036">
        <w:rPr>
          <w:b w:val="0"/>
        </w:rPr>
        <w:t>Verse 33</w:t>
      </w:r>
    </w:p>
    <w:p w:rsidR="0009755B" w:rsidRPr="00771036" w:rsidRDefault="0009755B" w:rsidP="00440295">
      <w:pPr>
        <w:numPr>
          <w:ilvl w:val="0"/>
          <w:numId w:val="2"/>
        </w:numPr>
      </w:pPr>
      <w:r w:rsidRPr="00771036">
        <w:t xml:space="preserve">Examine the meaning of </w:t>
      </w:r>
      <w:r w:rsidRPr="00771036">
        <w:rPr>
          <w:lang w:val="el-GR"/>
        </w:rPr>
        <w:t>διελογίζεσθε</w:t>
      </w:r>
      <w:r w:rsidRPr="00771036">
        <w:t xml:space="preserve"> (BDAG</w:t>
      </w:r>
      <w:r w:rsidR="00F1085A" w:rsidRPr="00771036">
        <w:t>, 232</w:t>
      </w:r>
      <w:r w:rsidRPr="00771036">
        <w:t>).  What are the indicators that tell you what type of discussi</w:t>
      </w:r>
      <w:r w:rsidR="00F1085A" w:rsidRPr="00771036">
        <w:t>on the disciples were having</w:t>
      </w:r>
      <w:proofErr w:type="gramStart"/>
      <w:r w:rsidR="00F1085A" w:rsidRPr="00771036">
        <w:t>?_</w:t>
      </w:r>
      <w:proofErr w:type="gramEnd"/>
      <w:r w:rsidR="00F1085A" w:rsidRPr="00771036">
        <w:t>__________________________</w:t>
      </w:r>
      <w:r w:rsidR="00F1085A" w:rsidRPr="00771036">
        <w:br/>
      </w:r>
    </w:p>
    <w:p w:rsidR="0009755B" w:rsidRPr="00771036" w:rsidRDefault="0009755B" w:rsidP="0009755B">
      <w:pPr>
        <w:pStyle w:val="Heading2"/>
        <w:rPr>
          <w:b w:val="0"/>
        </w:rPr>
      </w:pPr>
      <w:r w:rsidRPr="00771036">
        <w:rPr>
          <w:b w:val="0"/>
        </w:rPr>
        <w:t>Verse 34</w:t>
      </w:r>
    </w:p>
    <w:p w:rsidR="0009755B" w:rsidRPr="00771036" w:rsidRDefault="0009755B" w:rsidP="0009755B">
      <w:pPr>
        <w:numPr>
          <w:ilvl w:val="0"/>
          <w:numId w:val="2"/>
        </w:numPr>
      </w:pPr>
      <w:r w:rsidRPr="00771036">
        <w:t xml:space="preserve">What voice is </w:t>
      </w:r>
      <w:r w:rsidRPr="00771036">
        <w:rPr>
          <w:lang w:val="el-GR"/>
        </w:rPr>
        <w:t>διελέχθησαν</w:t>
      </w:r>
      <w:r w:rsidRPr="00771036">
        <w:t xml:space="preserve">? ____________________ Why? ____________________ </w:t>
      </w:r>
      <w:proofErr w:type="gramStart"/>
      <w:r w:rsidRPr="00771036">
        <w:t>What</w:t>
      </w:r>
      <w:proofErr w:type="gramEnd"/>
      <w:r w:rsidRPr="00771036">
        <w:t xml:space="preserve"> is the best way to translate it? _____________________</w:t>
      </w:r>
      <w:r w:rsidR="00F1085A" w:rsidRPr="00771036">
        <w:t>___________________</w:t>
      </w:r>
    </w:p>
    <w:p w:rsidR="0009755B" w:rsidRPr="00771036" w:rsidRDefault="0009755B" w:rsidP="0009755B">
      <w:pPr>
        <w:numPr>
          <w:ilvl w:val="0"/>
          <w:numId w:val="2"/>
        </w:numPr>
      </w:pPr>
      <w:r w:rsidRPr="00771036">
        <w:t xml:space="preserve">What type of word is </w:t>
      </w:r>
      <w:r w:rsidRPr="00771036">
        <w:rPr>
          <w:lang w:val="el-GR"/>
        </w:rPr>
        <w:t>μείζων</w:t>
      </w:r>
      <w:r w:rsidR="00F1085A" w:rsidRPr="00771036">
        <w:t>? (Voelz, 232-235)</w:t>
      </w:r>
      <w:r w:rsidRPr="00771036">
        <w:t xml:space="preserve"> ____________________ It can be translated in at least two ways, which way would be the best</w:t>
      </w:r>
      <w:proofErr w:type="gramStart"/>
      <w:r w:rsidRPr="00771036">
        <w:t>?_</w:t>
      </w:r>
      <w:proofErr w:type="gramEnd"/>
      <w:r w:rsidRPr="00771036">
        <w:t>_____________</w:t>
      </w:r>
      <w:r w:rsidR="00F1085A" w:rsidRPr="00771036">
        <w:t>_______</w:t>
      </w:r>
    </w:p>
    <w:p w:rsidR="0009755B" w:rsidRPr="00771036" w:rsidRDefault="00B96CF5" w:rsidP="0009755B">
      <w:r w:rsidRPr="00771036">
        <w:br/>
      </w:r>
      <w:r w:rsidRPr="00771036">
        <w:br/>
      </w:r>
    </w:p>
    <w:p w:rsidR="0009755B" w:rsidRPr="00771036" w:rsidRDefault="0009755B" w:rsidP="0009755B">
      <w:pPr>
        <w:pStyle w:val="Heading2"/>
        <w:rPr>
          <w:b w:val="0"/>
        </w:rPr>
      </w:pPr>
      <w:r w:rsidRPr="00771036">
        <w:rPr>
          <w:b w:val="0"/>
        </w:rPr>
        <w:t>Verse 35</w:t>
      </w:r>
    </w:p>
    <w:p w:rsidR="0009755B" w:rsidRPr="00771036" w:rsidRDefault="0009755B" w:rsidP="00F1085A">
      <w:pPr>
        <w:numPr>
          <w:ilvl w:val="0"/>
          <w:numId w:val="2"/>
        </w:numPr>
      </w:pPr>
      <w:r w:rsidRPr="00771036">
        <w:t xml:space="preserve">Parse </w:t>
      </w:r>
      <w:r w:rsidRPr="00771036">
        <w:rPr>
          <w:lang w:val="el-GR"/>
        </w:rPr>
        <w:t>ἔσται</w:t>
      </w:r>
      <w:r w:rsidRPr="00771036">
        <w:t xml:space="preserve">. ____________________ Describe the significance of this particular </w:t>
      </w:r>
      <w:r w:rsidR="00F1085A" w:rsidRPr="00771036">
        <w:t>parsing.______________________________________________________________</w:t>
      </w:r>
      <w:r w:rsidR="00B96CF5" w:rsidRPr="00771036">
        <w:br/>
      </w:r>
    </w:p>
    <w:p w:rsidR="0009755B" w:rsidRPr="00771036" w:rsidRDefault="0009755B" w:rsidP="0009755B">
      <w:pPr>
        <w:pStyle w:val="Heading2"/>
        <w:rPr>
          <w:b w:val="0"/>
        </w:rPr>
      </w:pPr>
      <w:r w:rsidRPr="00771036">
        <w:rPr>
          <w:b w:val="0"/>
        </w:rPr>
        <w:t>Verse 36</w:t>
      </w:r>
    </w:p>
    <w:p w:rsidR="0009755B" w:rsidRPr="00771036" w:rsidRDefault="00F1085A" w:rsidP="00F1085A">
      <w:pPr>
        <w:numPr>
          <w:ilvl w:val="0"/>
          <w:numId w:val="2"/>
        </w:numPr>
      </w:pPr>
      <w:r w:rsidRPr="00771036">
        <w:t>Parse</w:t>
      </w:r>
      <w:r w:rsidR="0009755B" w:rsidRPr="00771036">
        <w:t xml:space="preserve"> </w:t>
      </w:r>
      <w:r w:rsidR="0009755B" w:rsidRPr="00771036">
        <w:rPr>
          <w:lang w:val="el-GR"/>
        </w:rPr>
        <w:t>ἐναγκαλισάμενος</w:t>
      </w:r>
      <w:r w:rsidR="0009755B" w:rsidRPr="00771036">
        <w:t>. ____________________</w:t>
      </w:r>
      <w:r w:rsidRPr="00771036">
        <w:t xml:space="preserve"> Examine its meaning (BDAG, 330).</w:t>
      </w:r>
      <w:r w:rsidR="0009755B" w:rsidRPr="00771036">
        <w:t xml:space="preserve"> What</w:t>
      </w:r>
      <w:r w:rsidRPr="00771036">
        <w:t xml:space="preserve"> does this word say about Jesus</w:t>
      </w:r>
      <w:proofErr w:type="gramStart"/>
      <w:r w:rsidRPr="00771036">
        <w:t>?_</w:t>
      </w:r>
      <w:proofErr w:type="gramEnd"/>
      <w:r w:rsidRPr="00771036">
        <w:t>______________________________________</w:t>
      </w:r>
      <w:r w:rsidRPr="00771036">
        <w:br/>
      </w:r>
    </w:p>
    <w:p w:rsidR="0009755B" w:rsidRPr="00771036" w:rsidRDefault="0009755B" w:rsidP="0009755B">
      <w:pPr>
        <w:pStyle w:val="Heading2"/>
        <w:rPr>
          <w:b w:val="0"/>
        </w:rPr>
      </w:pPr>
      <w:r w:rsidRPr="00771036">
        <w:rPr>
          <w:b w:val="0"/>
        </w:rPr>
        <w:t>Verse 37</w:t>
      </w:r>
    </w:p>
    <w:p w:rsidR="0009755B" w:rsidRPr="00771036" w:rsidRDefault="0009755B" w:rsidP="0009755B">
      <w:pPr>
        <w:numPr>
          <w:ilvl w:val="0"/>
          <w:numId w:val="2"/>
        </w:numPr>
      </w:pPr>
      <w:r w:rsidRPr="00771036">
        <w:t xml:space="preserve">Parse </w:t>
      </w:r>
      <w:r w:rsidRPr="00771036">
        <w:rPr>
          <w:lang w:val="el-GR"/>
        </w:rPr>
        <w:t>δέχηται</w:t>
      </w:r>
      <w:r w:rsidRPr="00771036">
        <w:t xml:space="preserve">. ____________________ </w:t>
      </w:r>
      <w:proofErr w:type="gramStart"/>
      <w:r w:rsidRPr="00771036">
        <w:t>The</w:t>
      </w:r>
      <w:proofErr w:type="gramEnd"/>
      <w:r w:rsidRPr="00771036">
        <w:t xml:space="preserve"> words </w:t>
      </w:r>
      <w:r w:rsidRPr="00771036">
        <w:rPr>
          <w:lang w:val="el-GR"/>
        </w:rPr>
        <w:t>ὅς</w:t>
      </w:r>
      <w:r w:rsidRPr="00771036">
        <w:t xml:space="preserve"> </w:t>
      </w:r>
      <w:r w:rsidRPr="00771036">
        <w:rPr>
          <w:lang w:val="el-GR"/>
        </w:rPr>
        <w:t>ἄν</w:t>
      </w:r>
      <w:r w:rsidRPr="00771036">
        <w:t xml:space="preserve"> often signify a particular type of clause.  Describe what type of clause is displayed in this verse</w:t>
      </w:r>
      <w:r w:rsidR="00F1085A" w:rsidRPr="00771036">
        <w:t xml:space="preserve"> and how it is best translated (Voelz, 182-183 and 249-251). </w:t>
      </w:r>
      <w:r w:rsidRPr="00771036">
        <w:t>________________________</w:t>
      </w:r>
      <w:r w:rsidR="00F1085A" w:rsidRPr="00771036">
        <w:t>___________</w:t>
      </w:r>
    </w:p>
    <w:p w:rsidR="0009755B" w:rsidRPr="00771036" w:rsidRDefault="0009755B" w:rsidP="00F1085A">
      <w:pPr>
        <w:numPr>
          <w:ilvl w:val="0"/>
          <w:numId w:val="2"/>
        </w:numPr>
      </w:pPr>
      <w:r w:rsidRPr="00771036">
        <w:t xml:space="preserve">Parse </w:t>
      </w:r>
      <w:r w:rsidRPr="00771036">
        <w:rPr>
          <w:lang w:val="el-GR"/>
        </w:rPr>
        <w:t>ἀποστείλαντα</w:t>
      </w:r>
      <w:r w:rsidRPr="00771036">
        <w:t xml:space="preserve">. ____________________ </w:t>
      </w:r>
      <w:proofErr w:type="gramStart"/>
      <w:r w:rsidRPr="00771036">
        <w:t>What</w:t>
      </w:r>
      <w:proofErr w:type="gramEnd"/>
      <w:r w:rsidRPr="00771036">
        <w:t xml:space="preserve"> does the position of this participle with the definite article tell you about its function? </w:t>
      </w:r>
      <w:r w:rsidR="00F1085A" w:rsidRPr="00771036">
        <w:t>(Voelz, 118-123) ________________</w:t>
      </w:r>
      <w:r w:rsidRPr="00771036">
        <w:t xml:space="preserve"> </w:t>
      </w:r>
      <w:proofErr w:type="gramStart"/>
      <w:r w:rsidR="00F1085A" w:rsidRPr="00771036">
        <w:t>Who</w:t>
      </w:r>
      <w:proofErr w:type="gramEnd"/>
      <w:r w:rsidRPr="00771036">
        <w:t xml:space="preserve"> </w:t>
      </w:r>
      <w:r w:rsidR="00F1085A" w:rsidRPr="00771036">
        <w:t xml:space="preserve">is </w:t>
      </w:r>
      <w:r w:rsidRPr="00771036">
        <w:t>this participle referring</w:t>
      </w:r>
      <w:r w:rsidR="00F1085A" w:rsidRPr="00771036">
        <w:t xml:space="preserve"> to</w:t>
      </w:r>
      <w:r w:rsidRPr="00771036">
        <w:t>? _________</w:t>
      </w:r>
      <w:r w:rsidR="00F1085A" w:rsidRPr="00771036">
        <w:t>_________________________________</w:t>
      </w:r>
    </w:p>
    <w:p w:rsidR="0009755B" w:rsidRPr="00771036" w:rsidRDefault="0009755B" w:rsidP="0009755B"/>
    <w:p w:rsidR="00771036" w:rsidRPr="00771036" w:rsidRDefault="00771036" w:rsidP="00771036">
      <w:pPr>
        <w:ind w:firstLine="720"/>
        <w:rPr>
          <w:rFonts w:cs="Times New Roman"/>
          <w:u w:val="single"/>
        </w:rPr>
      </w:pPr>
    </w:p>
    <w:p w:rsidR="00771036" w:rsidRPr="00771036" w:rsidRDefault="00771036" w:rsidP="00771036">
      <w:pPr>
        <w:ind w:firstLine="720"/>
        <w:rPr>
          <w:rFonts w:cs="Times New Roman"/>
          <w:u w:val="single"/>
        </w:rPr>
      </w:pPr>
    </w:p>
    <w:p w:rsidR="00771036" w:rsidRPr="00771036" w:rsidRDefault="00771036" w:rsidP="00771036">
      <w:pPr>
        <w:ind w:firstLine="720"/>
        <w:rPr>
          <w:rFonts w:cs="Times New Roman"/>
        </w:rPr>
      </w:pPr>
      <w:r w:rsidRPr="00771036">
        <w:rPr>
          <w:rFonts w:cs="Times New Roman"/>
          <w:u w:val="single"/>
        </w:rPr>
        <w:t>Integration of Meaning</w:t>
      </w:r>
      <w:r w:rsidRPr="00771036">
        <w:rPr>
          <w:rFonts w:cs="Times New Roman"/>
        </w:rPr>
        <w:t>:  Come up with a sermon title and two to three supporting points.</w:t>
      </w:r>
    </w:p>
    <w:p w:rsidR="0037311B" w:rsidRPr="00771036" w:rsidRDefault="0037311B"/>
    <w:sectPr w:rsidR="0037311B" w:rsidRPr="00771036" w:rsidSect="0009755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/>
        <w:color w:val="363639"/>
        <w:w w:val="99"/>
        <w:sz w:val="24"/>
        <w:szCs w:val="24"/>
        <w:lang w:val="el-G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4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0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8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5B"/>
    <w:rsid w:val="0009755B"/>
    <w:rsid w:val="0037311B"/>
    <w:rsid w:val="00771036"/>
    <w:rsid w:val="00941993"/>
    <w:rsid w:val="00B96CF5"/>
    <w:rsid w:val="00C172F6"/>
    <w:rsid w:val="00F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4660"/>
  <w15:chartTrackingRefBased/>
  <w15:docId w15:val="{C46A62C9-BB75-40B0-AE63-0C65B0C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55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09755B"/>
    <w:pPr>
      <w:numPr>
        <w:ilvl w:val="1"/>
        <w:numId w:val="1"/>
      </w:numPr>
      <w:spacing w:before="56"/>
      <w:ind w:left="120" w:firstLine="0"/>
      <w:outlineLvl w:val="1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755B"/>
    <w:rPr>
      <w:rFonts w:ascii="Times New Roman" w:eastAsia="Arial" w:hAnsi="Times New Roman" w:cs="Arial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55B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55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6C09-CF32-4A25-B3BE-EB885290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4</cp:revision>
  <dcterms:created xsi:type="dcterms:W3CDTF">2018-08-30T14:24:00Z</dcterms:created>
  <dcterms:modified xsi:type="dcterms:W3CDTF">2021-08-20T18:31:00Z</dcterms:modified>
</cp:coreProperties>
</file>