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Greek Readings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66650390625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Fall Quarter – Week 3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2724609375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Series C, Proper 21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Luke 16:19-31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38671875" w:line="240" w:lineRule="auto"/>
        <w:ind w:left="7.26058959960937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Verse 19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986572265625" w:line="243.13385009765625" w:lineRule="auto"/>
        <w:ind w:left="732.5398254394531" w:right="98.4912109375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Translate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Ἄνθρωπος δέ τις ἦν πλούσιος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____________________________  Notice that this phrase recalls the parable in last week’s Gospel (Lk 16:1).  Compare its use also in Lk 10:30; 14:16; 15:11 ________________________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056396484375" w:line="243.13385009765625" w:lineRule="auto"/>
        <w:ind w:left="732.559814453125" w:right="52.257080078125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ἐνεδιδύσκετο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________________________ How does the description  of the rich man’s clothing compare to the description of Babylon and her  destruction (see Rv 18:16f)? _______________________________________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056396484375" w:line="242.1335792541504" w:lineRule="auto"/>
        <w:ind w:left="7.299957275390625" w:right="44.842529296875" w:firstLine="725.2398681640625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εὐφραινόµενος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 This same word occurs  elsewhere in Luke-Acts (cf. 12:19; 15:23, 24, 29, 32; Acts 2:26; 7:41) What  does Luke’s use of this word reveal about the character of the rich man?  _______________________________________________________________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Verse 20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546142578125" w:line="255.64095497131348" w:lineRule="auto"/>
        <w:ind w:left="7.320098876953125" w:right="58.475341796875" w:firstLine="725.2592468261719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Look up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Λάζαρος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in the Anchor Bible Dictionary (IV:265). What is the  meaning of this name? (see also BDAG 581) ________________________ 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ἐβέβλητο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______________________ How does the voice of this verb  highlight the miserable condition of Lazarus? __________________________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Verse 21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3603515625" w:line="244.13460731506348" w:lineRule="auto"/>
        <w:ind w:left="732.5994873046875" w:right="131.0583496093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ἐπιθυµῶν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 This idea occurs else in Luke’s  gospel (15:16; 17:22; 22:15). What light do these parallel texts shed on this  parable? _______________________________________________________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0560302734375" w:line="243.13385009765625" w:lineRule="auto"/>
        <w:ind w:left="1078.4808349609375" w:right="66.121826171875" w:hanging="345.9014892578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χορτασθῆναι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_______________________ Where else has Luke used  this phrase? (15:16) _____________________ What does this tell us about  the desperation of Lazarus? (cf. Mt 15:27) ____________________________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0557861328125" w:line="281.15501403808594" w:lineRule="auto"/>
        <w:ind w:left="7.359771728515625" w:right="90.63232421875" w:firstLine="725.2391052246094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ἐπέλειχον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______________________ What force may be used to  convey the imperfect tense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ἐπέλειχον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? (see Voelz:70) ________________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Verse 22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3.3508014678955" w:lineRule="auto"/>
        <w:ind w:left="7.3797607421875" w:right="63.446044921875" w:firstLine="725.2592468261719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ἀπενεχθῆναι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 How does this compare to the  rich man who also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ἀπέθανεν καὶ ἐτάφη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? ____________________________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Translate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τὸν κόλπον Ἀβραάµ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___________________________ Look up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κόλπος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in BDAG (556f). Note how else this phrase is used in Scripture (Jn  1:18; 13:23-25). What does this phrase indicate? _______________________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Verse 23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5.145959854126" w:lineRule="auto"/>
        <w:ind w:left="732.6591491699219" w:right="93.2067871093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ὑπάρχων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 What type of dative does it form  with the prepositional phrase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ἐν βασάνοις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? ___________________________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ὁρᾷ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_______________________ What does this verb seem to suggest  about the inhabitants of these two places? (cf. Rv 14:9-11) _______________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What words does Jesus use to paint the rich man’s suffering? 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.26379394531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Verse 24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986572265625" w:line="264.14514541625977" w:lineRule="auto"/>
        <w:ind w:left="732.5202941894531" w:right="45.01953125" w:firstLine="0.022888183593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Translate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πάτερ Ἀβραάµ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 What do we learn about  the rich man from this title? (cf. Jn 8:33,39,53) _________________________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πέµψον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______________________ Given the tense of this verb, what  may we infer concerning the rich man’s request? ______________________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ὕδατος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 This is a genitive of space. With  what verb does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ὕδατος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construe? ________________________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26318359375" w:line="240" w:lineRule="auto"/>
        <w:ind w:left="7.2419738769531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Verse 25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98291015625" w:line="257.1416759490967" w:lineRule="auto"/>
        <w:ind w:left="7.22198486328125" w:right="99.576416015625" w:firstLine="725.2925109863281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µνήσθητι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 What does the verb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ἀπέλαβες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indicate  about the earthly life of both the rich man and Lazarus? ________________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παρακαλεῖται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 Note the different meanings 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παρακαλέω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in BDAG (764f). To this occurrence in Luke’s gospel cf. Mt  5:4; Acts 20:12; 2 Co 1:6; 7:13; 13:11. What light do these parallel passages  shed on our parable? _____________________________________________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The use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νῦν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παρακαλέω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would remind the hearers of what other  catechetical teaching? (cf. 6:21,24) __________________________________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Verse 26 - 28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8607177734375" w:line="258.14226150512695" w:lineRule="auto"/>
        <w:ind w:left="1081.2579345703125" w:right="59.649658203125" w:hanging="348.7565612792969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ἐστήρικται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______________________ Take note of voice and the  allusion to Genesis 1 and 2. What does the tense of this verb indicate  concerning 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χάσµα µέγα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? ______________________________________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26123046875" w:line="256.1403179168701" w:lineRule="auto"/>
        <w:ind w:left="7.23724365234375" w:right="131.141357421875" w:firstLine="725.2642822265625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διαµαρτύρηται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______________________ Look up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διαµαρτύροµαι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in BDAG (233) and see Acts 20:21, 24; 28:23. How does the use of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διαµαρτύροµαι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elsewhere by Luke influence the interpretation in this  context? _______________________________________________________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Verse 29 and 30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61083984375" w:line="252.9964828491211" w:lineRule="auto"/>
        <w:ind w:left="7.24395751953125" w:right="9.190673828125" w:firstLine="725.2725219726562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Translate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Μωϋσέα καὶ τοὺς προφήτας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 To what does  this phrase refer? (cf. 16:16; 24:27, 44; Acts 26:22; 28:23) _______________ 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ἀκουσάτωσαν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_______________________ Why does this verb pattern  with the genitive case? (Voelz 156) _______________________________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µετανοήσουσιν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______________________ What type of  “repentance” does the rich man have in mind? ___________________ How  does this differ from what God does in His Word? _____________________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Verse 31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001953125" w:line="243.13353538513184" w:lineRule="auto"/>
        <w:ind w:left="1075.2706909179688" w:right="32.996826171875" w:hanging="342.7473449707031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ἀκούουσιν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______________________ 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πεισθήσονται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______________________ How does the use of the present and future tenses  indict the rich man’s brothers? (cf. Jn 5:30-47) ________________________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05548095703125" w:line="243.13376426696777" w:lineRule="auto"/>
        <w:ind w:left="1077.3690795898438" w:right="0" w:hanging="344.8321533203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ἀναστῇ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 Where else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ἀνίστηµι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used in Luke  and Acts? (cf. BDAG 83) ________________________ Explain Jesus’ irony  here? ________________________________________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Integration of Meaning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12678146362305" w:lineRule="auto"/>
        <w:ind w:left="1.197662353515625" w:right="875.4669189453125" w:firstLine="4.0722656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Summarize the theme of this pericope in one sentence using the Law and Gospel  elements found in the text. </w:t>
      </w:r>
    </w:p>
    <w:sectPr>
      <w:pgSz w:h="15840" w:w="12240" w:orient="portrait"/>
      <w:pgMar w:bottom="1595.2734375" w:top="1416.2353515625" w:left="1804.7134399414062" w:right="1754.40551757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  <w:font w:name="Courie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