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40F7" w14:textId="77777777" w:rsidR="00BA790C" w:rsidRPr="004D65ED" w:rsidRDefault="00BA790C" w:rsidP="000436ED">
      <w:pPr>
        <w:pStyle w:val="Default"/>
        <w:jc w:val="center"/>
        <w:rPr>
          <w:rFonts w:asciiTheme="majorBidi" w:hAnsiTheme="majorBidi" w:cstheme="majorBidi"/>
          <w:color w:val="auto"/>
        </w:rPr>
      </w:pPr>
      <w:r w:rsidRPr="004D65ED">
        <w:rPr>
          <w:rFonts w:asciiTheme="majorBidi" w:hAnsiTheme="majorBidi" w:cstheme="majorBidi"/>
          <w:i/>
          <w:iCs/>
          <w:color w:val="auto"/>
        </w:rPr>
        <w:t>Greek Readings</w:t>
      </w:r>
    </w:p>
    <w:p w14:paraId="38CAA655" w14:textId="65B55EBA" w:rsidR="00BA790C" w:rsidRPr="004D65ED" w:rsidRDefault="00BA790C" w:rsidP="00B6474A">
      <w:pPr>
        <w:pStyle w:val="Default"/>
        <w:jc w:val="center"/>
        <w:rPr>
          <w:rFonts w:asciiTheme="majorBidi" w:hAnsiTheme="majorBidi" w:cstheme="majorBidi"/>
          <w:color w:val="auto"/>
        </w:rPr>
      </w:pPr>
      <w:r w:rsidRPr="004D65ED">
        <w:rPr>
          <w:rFonts w:asciiTheme="majorBidi" w:hAnsiTheme="majorBidi" w:cstheme="majorBidi"/>
          <w:b/>
          <w:bCs/>
          <w:color w:val="auto"/>
        </w:rPr>
        <w:t>S</w:t>
      </w:r>
      <w:r w:rsidR="00D551E7" w:rsidRPr="004D65ED">
        <w:rPr>
          <w:rFonts w:asciiTheme="majorBidi" w:hAnsiTheme="majorBidi" w:cstheme="majorBidi"/>
          <w:b/>
          <w:bCs/>
          <w:color w:val="auto"/>
        </w:rPr>
        <w:t>eries A, Proper 21</w:t>
      </w:r>
    </w:p>
    <w:p w14:paraId="4D371A74" w14:textId="48EAECEB" w:rsidR="00BA790C" w:rsidRPr="004D65ED" w:rsidRDefault="00BA790C" w:rsidP="004D65ED">
      <w:pPr>
        <w:pStyle w:val="Default"/>
        <w:jc w:val="center"/>
        <w:rPr>
          <w:rFonts w:asciiTheme="majorBidi" w:hAnsiTheme="majorBidi" w:cstheme="majorBidi"/>
          <w:color w:val="auto"/>
        </w:rPr>
      </w:pPr>
      <w:r w:rsidRPr="004D65ED">
        <w:rPr>
          <w:rFonts w:asciiTheme="majorBidi" w:hAnsiTheme="majorBidi" w:cstheme="majorBidi"/>
          <w:b/>
          <w:bCs/>
          <w:color w:val="auto"/>
        </w:rPr>
        <w:t>Matt. 21:23</w:t>
      </w:r>
      <w:r w:rsidR="00B6474A" w:rsidRPr="004D65ED">
        <w:rPr>
          <w:rFonts w:asciiTheme="majorBidi" w:hAnsiTheme="majorBidi" w:cstheme="majorBidi"/>
          <w:b/>
          <w:bCs/>
          <w:color w:val="auto"/>
        </w:rPr>
        <w:t>–</w:t>
      </w:r>
      <w:r w:rsidRPr="004D65ED">
        <w:rPr>
          <w:rFonts w:asciiTheme="majorBidi" w:hAnsiTheme="majorBidi" w:cstheme="majorBidi"/>
          <w:b/>
          <w:bCs/>
          <w:color w:val="auto"/>
        </w:rPr>
        <w:t>27 (28-32)</w:t>
      </w:r>
    </w:p>
    <w:p w14:paraId="61513386" w14:textId="77777777" w:rsidR="004D65ED" w:rsidRPr="004D65ED" w:rsidRDefault="004D65ED" w:rsidP="004D65ED">
      <w:pPr>
        <w:pStyle w:val="Default"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V</w:t>
      </w:r>
      <w:r w:rsidR="00BA790C"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erse 23</w:t>
      </w:r>
    </w:p>
    <w:p w14:paraId="75E40D9B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οἱ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ἀρχιερεῖς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καὶ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οἱ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π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ρεσ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βύτεροι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τοῦ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λα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οῦ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are mentioned elsewhere. (Cf. Mt. 26:3, 47; 27:1, 3, 12, 20; see also Mt. 16:21; 26:57; 27:41).</w:t>
      </w:r>
      <w:r w:rsidR="004D65ED"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4D65ED">
        <w:rPr>
          <w:rFonts w:asciiTheme="majorBidi" w:hAnsiTheme="majorBidi" w:cstheme="majorBidi"/>
          <w:color w:val="auto"/>
          <w:sz w:val="23"/>
          <w:szCs w:val="23"/>
        </w:rPr>
        <w:t>What purpose do they serve in the ministry of Jesus and how does this affect our interpretation of this passage? _____________________.</w:t>
      </w:r>
    </w:p>
    <w:p w14:paraId="068D1717" w14:textId="793B6023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>Besides Jesus’ “teaching,” to what does τα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ῦτ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 refer? (Cf. Mt. 21:12-15) ________________.</w:t>
      </w:r>
    </w:p>
    <w:p w14:paraId="4EA04DA9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“Authority” (ἡ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ἐξουσί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α) occurs four times in this periscope (21, 23[2x], 24, 27).</w:t>
      </w:r>
      <w:r w:rsidR="004D65ED"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4D65ED">
        <w:rPr>
          <w:rFonts w:asciiTheme="majorBidi" w:hAnsiTheme="majorBidi" w:cstheme="majorBidi"/>
          <w:color w:val="auto"/>
          <w:sz w:val="23"/>
          <w:szCs w:val="23"/>
        </w:rPr>
        <w:t>The word also occurs climactically in Mt. 28:18.</w:t>
      </w:r>
      <w:r w:rsidR="004D65ED"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How might the final occurrence of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ἐξουσί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 in Matthew’s Gospel inform our interpretation of Jesus’ exchange in today’s text? __________.</w:t>
      </w:r>
    </w:p>
    <w:p w14:paraId="2B884FC3" w14:textId="77777777" w:rsidR="004D65ED" w:rsidRPr="004D65ED" w:rsidRDefault="004D65ED" w:rsidP="004D65ED">
      <w:pPr>
        <w:pStyle w:val="Default"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V</w:t>
      </w:r>
      <w:r w:rsidR="00BA790C"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erse 24</w:t>
      </w:r>
    </w:p>
    <w:p w14:paraId="772A1043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εἴ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πητε. _______________. Give the dictionary entry. ________________.</w:t>
      </w:r>
    </w:p>
    <w:p w14:paraId="6B431EB5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ἐρῶ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. _________________. Give the dictionary entry. ________________.</w:t>
      </w:r>
    </w:p>
    <w:p w14:paraId="1193D812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>What type of conditional phrase is this? (Cf. Voelz, 249). __________________.</w:t>
      </w:r>
    </w:p>
    <w:p w14:paraId="55AC21BC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What unique meaning does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λόγον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have in this passage? (cf. BDAG, p.599, 1β) __________.</w:t>
      </w:r>
    </w:p>
    <w:p w14:paraId="0890D9AF" w14:textId="77777777" w:rsidR="004D65ED" w:rsidRPr="004D65ED" w:rsidRDefault="004D65ED" w:rsidP="004D65ED">
      <w:pPr>
        <w:pStyle w:val="Default"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V</w:t>
      </w:r>
      <w:r w:rsidR="00BA790C"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erse 25</w:t>
      </w:r>
    </w:p>
    <w:p w14:paraId="4E05D8C7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ἦν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. _________________. Give the dictionary entry. _______________.</w:t>
      </w:r>
    </w:p>
    <w:p w14:paraId="0999447E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ἐξ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οὐρ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ανοῦ is a circumlocution, to what does it refer? (Cf. BDAG, p. 739, 3; Lk 15:18, 21; Mt. 21:25; Mk 11:30f.; Lk 20:4f.) _______. Why is this theologically significant? _______.</w:t>
      </w:r>
    </w:p>
    <w:p w14:paraId="1448D621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διελογίζοντο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. ______________. What is significant about the tense of this verb? (Cf. Voelz, 56f.) _____________.</w:t>
      </w:r>
    </w:p>
    <w:p w14:paraId="6D7B4F28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What type of conditional is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Ἐὰν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εἴ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πωμεν,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Ἐξ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οὐρ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ανοῦ,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ἐρεῖ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ἡμῖν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? (Cf. Voelz, 249) _________.</w:t>
      </w:r>
    </w:p>
    <w:p w14:paraId="316BDC1E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>What is the referent of α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ὐτῷ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? ___________________. What in particular, had been the nature of the relationship between John and the Jewish authorities? (cf. Mt. 3:7ff.; 4:12; 9:14; 11:2, 18; 14:1-12; 17:11-13) ___________________________.</w:t>
      </w:r>
    </w:p>
    <w:p w14:paraId="12E4A367" w14:textId="77777777" w:rsidR="004D65ED" w:rsidRPr="004D65ED" w:rsidRDefault="004D65ED" w:rsidP="004D65ED">
      <w:pPr>
        <w:pStyle w:val="Default"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V</w:t>
      </w:r>
      <w:r w:rsidR="00BA790C"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erse 26</w:t>
      </w:r>
    </w:p>
    <w:p w14:paraId="5EECE7C5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What type of conditional is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ἐὰν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δὲ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εἴ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πωμεν . . .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φο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βούμεθα (Cf. Voelz, 249) ____________.</w:t>
      </w:r>
    </w:p>
    <w:p w14:paraId="0C4F5C23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>How does the crowd’s estimation of John the Baptist differ from that of the chief priest and elders? ____________. How does it relate to Jesus’ view? ___________. Why is this important? _________.</w:t>
      </w:r>
    </w:p>
    <w:p w14:paraId="7F503483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Why can’t the chief priest and elders say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ἐξ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οὐρ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ανοῦ? _____________. What would this imply about Jesus? (cf. Mt. 3:13-17) ______________.</w:t>
      </w:r>
    </w:p>
    <w:p w14:paraId="474E22CD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What is the meaning of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φο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βούμεθα? (Cf. BDAG, p. 1061, 1bα; Mt. 10:26; 6:20; Gal 2:2; Mt. 10:28; Lk. 12:5; 23:40; Mt. 14:5; 21:26; 21:46; Mk 11:32; etc.) ________________. Whom should the chief priest and elders properly fear? (Cf. Mt. 10:28) _____________.</w:t>
      </w:r>
    </w:p>
    <w:p w14:paraId="789BC6CC" w14:textId="77777777" w:rsidR="004D65ED" w:rsidRPr="004D65ED" w:rsidRDefault="004D65ED" w:rsidP="004D65ED">
      <w:pPr>
        <w:pStyle w:val="Default"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V</w:t>
      </w:r>
      <w:r w:rsidR="00BA790C"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erse 27</w:t>
      </w:r>
    </w:p>
    <w:p w14:paraId="5B0D5D29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The chief priest and elders respond to Jesus with: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Οὐκ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οἴδ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αμεν. As religious leaders, how might this response undermine their authority? ________________.</w:t>
      </w:r>
    </w:p>
    <w:p w14:paraId="0417C460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οἴδ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αμεν. ___________. Why might this tense be</w:t>
      </w:r>
      <w:r w:rsidR="004D65ED"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4D65ED">
        <w:rPr>
          <w:rFonts w:asciiTheme="majorBidi" w:hAnsiTheme="majorBidi" w:cstheme="majorBidi"/>
          <w:color w:val="auto"/>
          <w:sz w:val="23"/>
          <w:szCs w:val="23"/>
        </w:rPr>
        <w:t>significant? (Cf. Voelz, 151) ______.</w:t>
      </w:r>
    </w:p>
    <w:p w14:paraId="7533ABA7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How might Jesus response,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Οὐδὲ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ἐγὼ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λέγω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ὑμῖν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ἐν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π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οίᾳ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ἐξουσίᾳ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τα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ῦτ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 π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οιῶ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, actually be understood as a confirmation of his authority? __________________.</w:t>
      </w:r>
    </w:p>
    <w:p w14:paraId="5AB5E4B9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>Parse π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οιῶ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. ____________. Give the dictionary entry. ______________. Explain the contraction that has taken place. (Cf. Voelz 88) _________________.</w:t>
      </w:r>
    </w:p>
    <w:p w14:paraId="1EDB90DA" w14:textId="77777777" w:rsidR="004D65ED" w:rsidRPr="004D65ED" w:rsidRDefault="004D65ED" w:rsidP="004D65ED">
      <w:pPr>
        <w:pStyle w:val="Default"/>
        <w:keepNext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V</w:t>
      </w:r>
      <w:r w:rsidR="00BA790C"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erse 28</w:t>
      </w:r>
    </w:p>
    <w:p w14:paraId="79B734C0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To whom is the question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Τί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δὲ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ὑμῖν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δοκεῖ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asked? ______________. Why is this important in understanding the rest of the parable? _______________.</w:t>
      </w:r>
    </w:p>
    <w:p w14:paraId="47C70AC5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>What might the term π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ρῶτος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here refer to? __________. What behavior would we expect from this son? ____________.</w:t>
      </w:r>
    </w:p>
    <w:p w14:paraId="056979CC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lastRenderedPageBreak/>
        <w:t xml:space="preserve">Parse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Τέκνον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. ______________.</w:t>
      </w:r>
      <w:r w:rsidR="004D65ED"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ἐργάζου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. _________________.</w:t>
      </w:r>
    </w:p>
    <w:p w14:paraId="4997D12D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What is the meaning of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ἀμ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πελών? ___________. This same word was used in Mt. 20:1-16. What theological significance did it have in that passage as well as this one? ____________.</w:t>
      </w:r>
    </w:p>
    <w:p w14:paraId="24FD82BA" w14:textId="77777777" w:rsidR="004D65ED" w:rsidRPr="004D65ED" w:rsidRDefault="004D65ED" w:rsidP="004D65ED">
      <w:pPr>
        <w:pStyle w:val="Default"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V</w:t>
      </w:r>
      <w:r w:rsidR="00BA790C"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erse 29</w:t>
      </w:r>
    </w:p>
    <w:p w14:paraId="315DEEA0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The response of the first son is: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Οὐ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θέλω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. What is surprising about this response, given the fact that it comes from the first son? ___________________.</w:t>
      </w:r>
    </w:p>
    <w:p w14:paraId="1C62FA04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Parse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μετ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αμεληθεὶς. _______________. What does this word mean? (Cf. BDAG, p.639; Mt. 27:3; 2 Cor. 7:8; Mt. 21:29, 32; Hb. 7:21) _______________. What does this tell us about why the first son went into the vineyard? _________________. What might this tell us about the chief priest and elders? (cf.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οὐδὲ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μετεμελήθητε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, Mt. 21:32) ________________.</w:t>
      </w:r>
    </w:p>
    <w:p w14:paraId="4E6C75E7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>Notice the text problem which dogs vv.29-31 of this passage (read Metzger, Textual Commentary on the Greek New Testament. 2nd ed. [USB; 7th printing, 2007] 44-46). How might the “confused condition” of this text have influenced LSB’s periscope committee to have this portion of the text to be optional? _______________________.</w:t>
      </w:r>
    </w:p>
    <w:p w14:paraId="790AEB97" w14:textId="77777777" w:rsidR="004D65ED" w:rsidRPr="004D65ED" w:rsidRDefault="004D65ED" w:rsidP="004D65ED">
      <w:pPr>
        <w:pStyle w:val="Default"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V</w:t>
      </w:r>
      <w:r w:rsidR="00BA790C"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erse 30</w:t>
      </w:r>
    </w:p>
    <w:p w14:paraId="3056C16B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What is missing from the other son’s response: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Ἐγώ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,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κύριε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? (Cf. Acts 9:10, see also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Judg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13:11; 1 Kgs. 13:14) _______________. What is the technical term for this? ____________. How does this response relate to Jesus saying in Mt. 7:21? _________________.</w:t>
      </w:r>
    </w:p>
    <w:p w14:paraId="3E2B9686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What might the absence of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μετ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αμεληθεὶς (cf. v.29) indicate about the other son’s actual intentions? ______________.</w:t>
      </w:r>
    </w:p>
    <w:p w14:paraId="3E2EC0D9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Translate καὶ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οὐκ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ἀπ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ῆλθεν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. _____________. How does καὶ function here? (Cf. BDF, 442.) ______________.</w:t>
      </w:r>
    </w:p>
    <w:p w14:paraId="4AC2F869" w14:textId="77777777" w:rsidR="004D65ED" w:rsidRPr="004D65ED" w:rsidRDefault="004D65ED" w:rsidP="004D65ED">
      <w:pPr>
        <w:pStyle w:val="Default"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V</w:t>
      </w:r>
      <w:r w:rsidR="00BA790C"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erse 31</w:t>
      </w:r>
    </w:p>
    <w:p w14:paraId="5DB19BCC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What is the meaning of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τὸ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θέλημ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α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τοῦ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πα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τρός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in Matthew? (Cf. 7:21f.; 12:50; TDNT 3:54ff.) ______________. How does this help us better understand the meaning of v.31? _____.</w:t>
      </w:r>
    </w:p>
    <w:p w14:paraId="42449C3B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What is significant about the phrase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Ἀμὴν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λέγω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. (Cf. BDAG, p.53; Mt. 5:18, 26; 6:2, 5, 16; 8:10, etc.). How does this help to capture the meaning of the parable? ______________.</w:t>
      </w:r>
    </w:p>
    <w:p w14:paraId="3ED8BD21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>To whom does Jesus link the “other son?” ________________.</w:t>
      </w:r>
    </w:p>
    <w:p w14:paraId="72724695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What is culturally and theologically significant about the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οἱ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τελῶν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αι καὶ αἱ π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όρν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αι? (Cf. TDNT 8:101ff., 6:590f.; BDAG, p.999, p.855, 1) _________________. What has been the rule of the “tax collectors” and “prostitutes” previously in Matthew’s Gospel? (Cf. 5:46; 9:10, 11; 10:3; 11:19; 18:17) _____________________________.</w:t>
      </w:r>
    </w:p>
    <w:p w14:paraId="2810512A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>To whom does Jesus link the “first son?” __________________. Explain the significance of this connection. ___________________.</w:t>
      </w:r>
    </w:p>
    <w:p w14:paraId="33DE2BC5" w14:textId="77777777" w:rsidR="004D65ED" w:rsidRPr="004D65ED" w:rsidRDefault="004D65ED" w:rsidP="004D65ED">
      <w:pPr>
        <w:pStyle w:val="Default"/>
        <w:widowControl/>
        <w:numPr>
          <w:ilvl w:val="0"/>
          <w:numId w:val="2"/>
        </w:numPr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V</w:t>
      </w:r>
      <w:r w:rsidR="00BA790C"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erse 32</w:t>
      </w:r>
    </w:p>
    <w:p w14:paraId="1611E13E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>How does God’s sending of John relate to this parable? _________________.</w:t>
      </w:r>
    </w:p>
    <w:p w14:paraId="1E57647B" w14:textId="77777777" w:rsidR="004D65E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What is the meaning of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δικ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αιοσύνης in this context? (Cf. Mt. 3:15) _________. How does this help us to understand what the chief priest and elders have actually rejected? ___________.</w:t>
      </w:r>
    </w:p>
    <w:p w14:paraId="7743FFE8" w14:textId="46FACB55" w:rsidR="00F7588D" w:rsidRPr="004D65ED" w:rsidRDefault="00BA790C" w:rsidP="004D65ED">
      <w:pPr>
        <w:pStyle w:val="Default"/>
        <w:widowControl/>
        <w:numPr>
          <w:ilvl w:val="1"/>
          <w:numId w:val="2"/>
        </w:numPr>
        <w:ind w:left="720"/>
        <w:rPr>
          <w:rFonts w:asciiTheme="majorBidi" w:hAnsiTheme="majorBidi" w:cstheme="majorBidi"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In contrast Jesus states: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οἱ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δὲ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 xml:space="preserve"> 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τελῶν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αι καὶ αἱ π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όρν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αι ἐπ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ίστευσ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αν α</w:t>
      </w:r>
      <w:proofErr w:type="spellStart"/>
      <w:r w:rsidRPr="004D65ED">
        <w:rPr>
          <w:rFonts w:asciiTheme="majorBidi" w:hAnsiTheme="majorBidi" w:cstheme="majorBidi"/>
          <w:color w:val="auto"/>
          <w:sz w:val="23"/>
          <w:szCs w:val="23"/>
        </w:rPr>
        <w:t>ὐτῷ</w:t>
      </w:r>
      <w:proofErr w:type="spellEnd"/>
      <w:r w:rsidRPr="004D65ED">
        <w:rPr>
          <w:rFonts w:asciiTheme="majorBidi" w:hAnsiTheme="majorBidi" w:cstheme="majorBidi"/>
          <w:color w:val="auto"/>
          <w:sz w:val="23"/>
          <w:szCs w:val="23"/>
        </w:rPr>
        <w:t>. What do they believe in that sets them apart from the chief priests and elders? ______________. How does this demonstrate the radical nature</w:t>
      </w:r>
      <w:r w:rsidR="00F7588D" w:rsidRPr="004D65ED">
        <w:rPr>
          <w:rFonts w:asciiTheme="majorBidi" w:hAnsiTheme="majorBidi" w:cstheme="majorBidi"/>
          <w:color w:val="auto"/>
          <w:sz w:val="23"/>
          <w:szCs w:val="23"/>
        </w:rPr>
        <w:t xml:space="preserve"> of the Gospel? ______________.</w:t>
      </w:r>
    </w:p>
    <w:p w14:paraId="71DFEE9B" w14:textId="1E2B033E" w:rsidR="00F7588D" w:rsidRPr="004D65ED" w:rsidRDefault="00F7588D" w:rsidP="004D65ED">
      <w:pPr>
        <w:pStyle w:val="Default"/>
        <w:widowControl/>
        <w:rPr>
          <w:rFonts w:asciiTheme="majorBidi" w:hAnsiTheme="majorBidi" w:cstheme="majorBidi"/>
          <w:color w:val="auto"/>
          <w:sz w:val="23"/>
          <w:szCs w:val="23"/>
        </w:rPr>
      </w:pPr>
    </w:p>
    <w:p w14:paraId="0B272ECF" w14:textId="77777777" w:rsidR="004D65ED" w:rsidRPr="004D65ED" w:rsidRDefault="00BA790C" w:rsidP="004D65ED">
      <w:pPr>
        <w:pStyle w:val="Default"/>
        <w:widowControl/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4D65ED">
        <w:rPr>
          <w:rFonts w:asciiTheme="majorBidi" w:hAnsiTheme="majorBidi" w:cstheme="majorBidi"/>
          <w:b/>
          <w:bCs/>
          <w:color w:val="auto"/>
          <w:sz w:val="23"/>
          <w:szCs w:val="23"/>
        </w:rPr>
        <w:t>Integration of Meaning</w:t>
      </w:r>
    </w:p>
    <w:p w14:paraId="31F8A110" w14:textId="19B68C0B" w:rsidR="00BA790C" w:rsidRPr="004D65ED" w:rsidRDefault="00BA790C" w:rsidP="004D65ED">
      <w:pPr>
        <w:pStyle w:val="Default"/>
        <w:widowControl/>
        <w:rPr>
          <w:rFonts w:asciiTheme="majorBidi" w:hAnsiTheme="majorBidi" w:cstheme="majorBidi"/>
          <w:sz w:val="23"/>
          <w:szCs w:val="23"/>
        </w:rPr>
      </w:pPr>
      <w:r w:rsidRPr="004D65ED">
        <w:rPr>
          <w:rFonts w:asciiTheme="majorBidi" w:hAnsiTheme="majorBidi" w:cstheme="majorBidi"/>
          <w:color w:val="auto"/>
          <w:sz w:val="23"/>
          <w:szCs w:val="23"/>
        </w:rPr>
        <w:t>Prepare a basic sermon outline using the Law and Gospel elements found in the text.</w:t>
      </w:r>
    </w:p>
    <w:sectPr w:rsidR="00BA790C" w:rsidRPr="004D65ED" w:rsidSect="004D65ED">
      <w:type w:val="continuous"/>
      <w:pgSz w:w="12240" w:h="16340"/>
      <w:pgMar w:top="1440" w:right="1440" w:bottom="1440" w:left="1440" w:header="720" w:footer="720" w:gutter="0"/>
      <w:cols w:space="331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55FA" w14:textId="77777777" w:rsidR="00933EAC" w:rsidRDefault="00933EAC" w:rsidP="00B6474A">
      <w:pPr>
        <w:spacing w:after="0" w:line="240" w:lineRule="auto"/>
      </w:pPr>
      <w:r>
        <w:separator/>
      </w:r>
    </w:p>
  </w:endnote>
  <w:endnote w:type="continuationSeparator" w:id="0">
    <w:p w14:paraId="0BB5DD44" w14:textId="77777777" w:rsidR="00933EAC" w:rsidRDefault="00933EAC" w:rsidP="00B6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498A" w14:textId="77777777" w:rsidR="00933EAC" w:rsidRDefault="00933EAC" w:rsidP="00B6474A">
      <w:pPr>
        <w:spacing w:after="0" w:line="240" w:lineRule="auto"/>
      </w:pPr>
      <w:r>
        <w:separator/>
      </w:r>
    </w:p>
  </w:footnote>
  <w:footnote w:type="continuationSeparator" w:id="0">
    <w:p w14:paraId="3E331B9E" w14:textId="77777777" w:rsidR="00933EAC" w:rsidRDefault="00933EAC" w:rsidP="00B64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C5FE3"/>
    <w:multiLevelType w:val="hybridMultilevel"/>
    <w:tmpl w:val="722C2BA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65076D4"/>
    <w:multiLevelType w:val="hybridMultilevel"/>
    <w:tmpl w:val="DF601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3979833">
    <w:abstractNumId w:val="0"/>
  </w:num>
  <w:num w:numId="2" w16cid:durableId="144272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1E7"/>
    <w:rsid w:val="000436ED"/>
    <w:rsid w:val="00203D26"/>
    <w:rsid w:val="004718AA"/>
    <w:rsid w:val="004D65ED"/>
    <w:rsid w:val="00626221"/>
    <w:rsid w:val="0066021F"/>
    <w:rsid w:val="00933EAC"/>
    <w:rsid w:val="00A57AF3"/>
    <w:rsid w:val="00B6474A"/>
    <w:rsid w:val="00BA790C"/>
    <w:rsid w:val="00D551E7"/>
    <w:rsid w:val="00DB0FCD"/>
    <w:rsid w:val="00F7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7B206"/>
  <w14:defaultImageDpi w14:val="0"/>
  <w15:docId w15:val="{92DC1ECD-3EDE-4D05-8ACA-22711263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4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74A"/>
  </w:style>
  <w:style w:type="paragraph" w:styleId="Footer">
    <w:name w:val="footer"/>
    <w:basedOn w:val="Normal"/>
    <w:link w:val="FooterChar"/>
    <w:uiPriority w:val="99"/>
    <w:unhideWhenUsed/>
    <w:rsid w:val="00B64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Week 3. Mt. 21.23.27</vt:lpstr>
    </vt:vector>
  </TitlesOfParts>
  <Company>Concordia Theological Seminary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Week 3. Mt. 21.23.27</dc:title>
  <dc:creator>Mark Taylor</dc:creator>
  <cp:lastModifiedBy>Peters, Roger</cp:lastModifiedBy>
  <cp:revision>9</cp:revision>
  <dcterms:created xsi:type="dcterms:W3CDTF">2014-08-12T14:18:00Z</dcterms:created>
  <dcterms:modified xsi:type="dcterms:W3CDTF">2025-09-24T19:30:00Z</dcterms:modified>
</cp:coreProperties>
</file>