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336F" w:rsidRDefault="00000000">
      <w:pPr>
        <w:jc w:val="center"/>
        <w:rPr>
          <w:i/>
        </w:rPr>
      </w:pPr>
      <w:r>
        <w:rPr>
          <w:i/>
        </w:rPr>
        <w:t>Greek Readings</w:t>
      </w:r>
    </w:p>
    <w:p w14:paraId="00000003" w14:textId="77777777" w:rsidR="00D6336F" w:rsidRDefault="00000000">
      <w:pPr>
        <w:jc w:val="center"/>
        <w:rPr>
          <w:b/>
        </w:rPr>
      </w:pPr>
      <w:r>
        <w:rPr>
          <w:b/>
        </w:rPr>
        <w:t>Series A, Transfiguration</w:t>
      </w:r>
    </w:p>
    <w:p w14:paraId="00000004" w14:textId="0845D78A" w:rsidR="00D6336F" w:rsidRDefault="00000000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Matthew 17:1</w:t>
      </w:r>
      <w:r w:rsidR="00D45072">
        <w:rPr>
          <w:b/>
        </w:rPr>
        <w:t>–</w:t>
      </w:r>
      <w:r>
        <w:rPr>
          <w:b/>
        </w:rPr>
        <w:t>9</w:t>
      </w:r>
    </w:p>
    <w:p w14:paraId="00000005" w14:textId="77777777" w:rsidR="00D6336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1</w:t>
      </w:r>
    </w:p>
    <w:p w14:paraId="00000006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Translate Καὶ μεθʼ ἡμέρας ἓξ ___________________________ To what might this be a reference? (cf. Mt 16:13, 21, 24) _____________________________ Read Ex 24:16. To what previous event might Matthew be alluding; especially in relation to the words ὄρος and νεφέλη (verse 5)? (cf. Davies and Allison</w:t>
      </w:r>
      <w:r>
        <w:rPr>
          <w:i/>
          <w:color w:val="000000"/>
        </w:rPr>
        <w:t>, International Critical Commentary: Matthew</w:t>
      </w:r>
      <w:r>
        <w:rPr>
          <w:color w:val="000000"/>
        </w:rPr>
        <w:t xml:space="preserve"> II: 694) ___________________________________________ _____________________________________________________________________</w:t>
      </w:r>
    </w:p>
    <w:p w14:paraId="00000007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Translate τὸν Πέτρον καὶ Ἰάκωβον καὶ Ἰωάννην τὸν ἀδελφὸν αὐτοῦ _______________ _______________________ What does the one article indicate concerning these men? (cf. Mt 26:37 (Greek)); Mk 5:37 (Greek); Ga 2:9; Ex 24:1) ______________________ _____________________________________________________________________</w:t>
      </w:r>
    </w:p>
    <w:p w14:paraId="00000008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Translate ὄρος ὑψηλὸν ______________________________________ Notice that this phrase occurs in Mt 4:8. What significance is there, if any, in the repetition? _________ _____________________________________________________________________</w:t>
      </w:r>
    </w:p>
    <w:p w14:paraId="00000009" w14:textId="77777777" w:rsidR="00D6336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2 and 3</w:t>
      </w:r>
    </w:p>
    <w:p w14:paraId="0000000A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Parse μετεμορφώθη ___________________ Note the passive. Look up μεταμορφόω in BDAG (639f). What do the definitions indicate concerning the implied location of this transformation in Jesus? (cf. voice of ἔλαμψεν; 2 Co 3:18; Davies and Allison, 695) _____________________________________________________________________</w:t>
      </w:r>
    </w:p>
    <w:p w14:paraId="0000000B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Translate καὶ ἔλαμψεν τὸ πρόσωπον αὐτοῦ ὡς ὁ ἥλιος __________________________</w:t>
      </w:r>
    </w:p>
    <w:p w14:paraId="0000000C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What does this appearance of Jesus foreshadow? (cf. Rv 1:16; 10:1) _______________ _____________________________________________________________________</w:t>
      </w:r>
    </w:p>
    <w:p w14:paraId="0000000D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To what future event is this incident connected by the phrase ἱμάτια αὐτοῦ ἐγένετο λευκὰ? (cf. Mt 28:3) ____________________________________________________ How is this linkage reinforced through previous details? (cf. Καὶ μεθʼ ἡμέρας ἓξ with Mt 16:21, 27, 28) ______________________________________________________</w:t>
      </w:r>
    </w:p>
    <w:p w14:paraId="0000000E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Translate Μωϋσῆς καὶ Ἠλίας _____________________________ Whom do these OT figures represent in Matthew’s gospel? (cf. 5:17; 7:12; 8:4; 11:14; 17:1012; 22:24, 40; 23:2) ________________________________________________________________</w:t>
      </w:r>
    </w:p>
    <w:p w14:paraId="0000000F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Parse συλλαλοῦντες ______________________ What does the use of this word suggest concerning the presence of Moses and Elijah? (cf. Davies and Allison 697) ___ _____________________________________________________________________</w:t>
      </w:r>
    </w:p>
    <w:p w14:paraId="00000010" w14:textId="77777777" w:rsidR="00D6336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4 and 5</w:t>
      </w:r>
    </w:p>
    <w:p w14:paraId="00000011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Parse ἀποκριθεὶς ________________ How is the action of this participle connected to that of its main verb, εἶπεν? (cf. Voelz 280) __________________________________</w:t>
      </w:r>
    </w:p>
    <w:p w14:paraId="00000012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Parse εἶναι _______________ Why is in the accusative? (cf. Voelz 258) ____________</w:t>
      </w:r>
    </w:p>
    <w:p w14:paraId="00000013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What type of construction is the phrase εἰ θέλεις? (cf. Voelz 270) _________________</w:t>
      </w:r>
    </w:p>
    <w:p w14:paraId="00000014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Look up σκηνή in BDAG (928). Why might the use of this word be significant considering the context? (cf. Ex 33:711; νεφέλη in v5) __________________________</w:t>
      </w:r>
    </w:p>
    <w:p w14:paraId="00000015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Look up ἰδοὺ in BDAG (468). Matthew uses this word 40 times in his gospel (2:9; 3:1617; 8:29; 17:5; 27:51; etc.). What is its desired effect in this instance? __________ _____________________________________________________________________ </w:t>
      </w:r>
      <w:r>
        <w:rPr>
          <w:color w:val="000000"/>
        </w:rPr>
        <w:lastRenderedPageBreak/>
        <w:t>How is this reinforced by the adverb + participle construction ἔτι αὐτοῦ λαλοῦντος? __ _____________________________________________________________________</w:t>
      </w:r>
    </w:p>
    <w:p w14:paraId="00000016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Parse ἐπεσκίασεν ___________________________ To what previous word is this verb juxtaposed? ______________________________ Read Ex 40:3438 and Ez 1:414, 28b. What does this language suggest? __________________________________________</w:t>
      </w:r>
    </w:p>
    <w:p w14:paraId="00000017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Translate οὗτός ἐστιν ὁ υἱός μου ὁ ἀγαπητός, ἐν ᾧ εὐδόκησα _____________________ To what previous events does Matthew allude with these words? (cf. Ps 2:7; Is 42:1; Mt 3:17; 16:16; see also 2 Pet 1:1619) ______________________________________</w:t>
      </w:r>
    </w:p>
    <w:p w14:paraId="00000018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Parse ἀκούετε ___________________________ To whom is this imperative directed? _________________ Look up ἀκούω in BDAG (37f). What force does this verb carry? (cf. Mt 18:15; Lk 16:29, 31; Jn 5:25; 8:47; Ac 8:28; SD FC II:51) _________________ This is a fulfillment of what previous prophecy? (cf. Dt. 18:15) ___________________</w:t>
      </w:r>
    </w:p>
    <w:p w14:paraId="00000019" w14:textId="77777777" w:rsidR="00D6336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6 and 7</w:t>
      </w:r>
    </w:p>
    <w:p w14:paraId="0000001A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Translate οἱ μαθηταὶ ἔπεσαν ἐπὶ πρόσωπον αὐτῶν _____________________________ To what previous phrase is this action juxtaposed? (cf. v2) ______________________</w:t>
      </w:r>
    </w:p>
    <w:p w14:paraId="0000001B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Parse ἐφοβήθησαν __________________ To what is this a reaction? (compare Mk 9:6; Lk 9:34) __________________________________ The only other place Matthew uses the phrase ἐφοβήθησαν σφόδρα is 27:54. Why might this be significant for this text? _____________________________________________________________________</w:t>
      </w:r>
    </w:p>
    <w:p w14:paraId="0000001C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Parse προσῆλθεν ________________ The only other place in Matthew’s gospel where Jesus is said to “approach” anyone is 28:18. How are these passages linked? _________</w:t>
      </w:r>
    </w:p>
    <w:p w14:paraId="0000001D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Parse ἁψάμενος ___________________________ To what finite verb is this attendant circumstance participle connected? (cf. Voelz 280) _____________________ What is the significance of Jesus’ “touch”? (cf. Mt 8:3, 15; (;29; 14:36; 20:34) _____________</w:t>
      </w:r>
    </w:p>
    <w:p w14:paraId="0000001E" w14:textId="77777777" w:rsidR="00D6336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8 and 9</w:t>
      </w:r>
    </w:p>
    <w:p w14:paraId="0000001F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Translate οὐδένα εἶδον εἰ μὴ αὐτὸν Ἰησοῦν μόνον ________________________ What does the personal pronoun αὐτὸν contribute to the phrase? _______________________</w:t>
      </w:r>
    </w:p>
    <w:p w14:paraId="00000020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Translate Καὶ καταβαινόντων αὐτῶν ἐκ τοῦ ὄρους _____________________________ To what previous phrase is this juxtaposed? (cf. v1) ____________________________ What effect does this have on the narrative of the Transfiguration? ________________</w:t>
      </w:r>
    </w:p>
    <w:p w14:paraId="00000021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Parse ἐνετείλατο __________________ What weight does this verb carry for Matthew? (cf. 4:6; 15:4; 28:20; compare διαστέλλω in Mk 9:9) ___________________________</w:t>
      </w:r>
    </w:p>
    <w:p w14:paraId="00000022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Parse εἴπητε _________________ Why is this verb in the aorist subjunctive? (cf. Voelz 194; note the use of μηδενὶ) ______________________________________________</w:t>
      </w:r>
    </w:p>
    <w:p w14:paraId="00000023" w14:textId="77777777" w:rsidR="00D6336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Look up ὅραμα in BDAG (718). What does its definition contribute to the understanding of that which the three disciples saw? (cf. 2 Pe 1:16, 17) _____________ _____________________________________________________________________</w:t>
      </w:r>
    </w:p>
    <w:p w14:paraId="00000024" w14:textId="77777777" w:rsidR="00D6336F" w:rsidRDefault="00D6336F">
      <w:pPr>
        <w:jc w:val="both"/>
      </w:pPr>
    </w:p>
    <w:p w14:paraId="00000025" w14:textId="77777777" w:rsidR="00D6336F" w:rsidRDefault="00000000">
      <w:pPr>
        <w:jc w:val="both"/>
      </w:pPr>
      <w:r>
        <w:t>Integration of Meaning</w:t>
      </w:r>
    </w:p>
    <w:p w14:paraId="00000026" w14:textId="77777777" w:rsidR="00D6336F" w:rsidRDefault="00000000">
      <w:pPr>
        <w:jc w:val="both"/>
      </w:pPr>
      <w:r>
        <w:t>Summarize the theme of this pericope in one sentence using the Law and Gospel elements found</w:t>
      </w:r>
    </w:p>
    <w:p w14:paraId="00000027" w14:textId="77777777" w:rsidR="00D6336F" w:rsidRDefault="00000000">
      <w:r>
        <w:t>in the text.</w:t>
      </w:r>
    </w:p>
    <w:sectPr w:rsidR="00D633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966A" w14:textId="77777777" w:rsidR="008A4865" w:rsidRDefault="008A4865" w:rsidP="00D45072">
      <w:r>
        <w:separator/>
      </w:r>
    </w:p>
  </w:endnote>
  <w:endnote w:type="continuationSeparator" w:id="0">
    <w:p w14:paraId="3D597A43" w14:textId="77777777" w:rsidR="008A4865" w:rsidRDefault="008A4865" w:rsidP="00D4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508C" w14:textId="77777777" w:rsidR="008A4865" w:rsidRDefault="008A4865" w:rsidP="00D45072">
      <w:r>
        <w:separator/>
      </w:r>
    </w:p>
  </w:footnote>
  <w:footnote w:type="continuationSeparator" w:id="0">
    <w:p w14:paraId="408845E4" w14:textId="77777777" w:rsidR="008A4865" w:rsidRDefault="008A4865" w:rsidP="00D45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A7198"/>
    <w:multiLevelType w:val="multilevel"/>
    <w:tmpl w:val="45ECDB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88108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6F"/>
    <w:rsid w:val="008A4865"/>
    <w:rsid w:val="00D45072"/>
    <w:rsid w:val="00D6336F"/>
    <w:rsid w:val="00E3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279"/>
  <w15:docId w15:val="{8E5EEB0F-C94A-4372-9043-09BE4FC1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CC54BC"/>
    <w:pPr>
      <w:spacing w:line="480" w:lineRule="auto"/>
      <w:ind w:firstLine="720"/>
      <w:jc w:val="both"/>
    </w:pPr>
  </w:style>
  <w:style w:type="character" w:customStyle="1" w:styleId="PaperChar">
    <w:name w:val="Paper Char"/>
    <w:basedOn w:val="DefaultParagraphFont"/>
    <w:link w:val="Paper"/>
    <w:rsid w:val="00CC54BC"/>
  </w:style>
  <w:style w:type="paragraph" w:styleId="ListParagraph">
    <w:name w:val="List Paragraph"/>
    <w:basedOn w:val="Normal"/>
    <w:uiPriority w:val="34"/>
    <w:qFormat/>
    <w:rsid w:val="00691BB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45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072"/>
  </w:style>
  <w:style w:type="paragraph" w:styleId="Footer">
    <w:name w:val="footer"/>
    <w:basedOn w:val="Normal"/>
    <w:link w:val="FooterChar"/>
    <w:uiPriority w:val="99"/>
    <w:unhideWhenUsed/>
    <w:rsid w:val="00D45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iLgdOGOdDlnjIhSZ1Wpz5sQ1Zg==">AMUW2mW1dHe1bC17uk7RJfu0b0GLEPw/dNWV/pymGB0L4fe45o47PZxFWuVyxsnQIcDKYgsGqsSulix3jvrQos3VJb4Zx2d9V8nFoROQ1VHrb44Agz5FgRaTvpzGlXXt9yTCpBhPM7ah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5407</Characters>
  <Application>Microsoft Office Word</Application>
  <DocSecurity>0</DocSecurity>
  <Lines>91</Lines>
  <Paragraphs>63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Peters</dc:creator>
  <cp:lastModifiedBy>Peters, Roger</cp:lastModifiedBy>
  <cp:revision>2</cp:revision>
  <dcterms:created xsi:type="dcterms:W3CDTF">2014-02-04T18:38:00Z</dcterms:created>
  <dcterms:modified xsi:type="dcterms:W3CDTF">2025-09-24T15:29:00Z</dcterms:modified>
</cp:coreProperties>
</file>