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E7B36E" w14:textId="77777777" w:rsidR="00B40E02" w:rsidRPr="001D3962" w:rsidRDefault="00B40E02" w:rsidP="00B40E02">
      <w:pPr>
        <w:spacing w:after="0" w:line="240" w:lineRule="auto"/>
        <w:jc w:val="center"/>
        <w:rPr>
          <w:rFonts w:asciiTheme="majorBidi" w:hAnsiTheme="majorBidi" w:cstheme="majorBidi"/>
          <w:i/>
          <w:iCs/>
          <w:sz w:val="24"/>
          <w:szCs w:val="24"/>
        </w:rPr>
      </w:pPr>
      <w:r w:rsidRPr="001D3962">
        <w:rPr>
          <w:rFonts w:asciiTheme="majorBidi" w:hAnsiTheme="majorBidi" w:cstheme="majorBidi"/>
          <w:i/>
          <w:iCs/>
          <w:sz w:val="24"/>
          <w:szCs w:val="24"/>
        </w:rPr>
        <w:t>Greek Readings</w:t>
      </w:r>
    </w:p>
    <w:p w14:paraId="5EDB2E91" w14:textId="77777777" w:rsidR="00B40E02" w:rsidRPr="001D3962" w:rsidRDefault="00B40E02" w:rsidP="00B40E02">
      <w:pPr>
        <w:spacing w:after="0" w:line="240" w:lineRule="auto"/>
        <w:jc w:val="center"/>
        <w:rPr>
          <w:rFonts w:asciiTheme="majorBidi" w:hAnsiTheme="majorBidi" w:cstheme="majorBidi"/>
          <w:b/>
          <w:bCs/>
          <w:sz w:val="24"/>
          <w:szCs w:val="24"/>
        </w:rPr>
      </w:pPr>
      <w:r w:rsidRPr="001D3962">
        <w:rPr>
          <w:rFonts w:asciiTheme="majorBidi" w:hAnsiTheme="majorBidi" w:cstheme="majorBidi"/>
          <w:b/>
          <w:bCs/>
          <w:sz w:val="24"/>
          <w:szCs w:val="24"/>
        </w:rPr>
        <w:t xml:space="preserve">Series B, </w:t>
      </w:r>
      <w:r w:rsidR="007F441A" w:rsidRPr="001D3962">
        <w:rPr>
          <w:rFonts w:asciiTheme="majorBidi" w:hAnsiTheme="majorBidi" w:cstheme="majorBidi"/>
          <w:b/>
          <w:bCs/>
          <w:sz w:val="24"/>
          <w:szCs w:val="24"/>
        </w:rPr>
        <w:t>Proper 15</w:t>
      </w:r>
    </w:p>
    <w:p w14:paraId="199665F1" w14:textId="71D41F7C" w:rsidR="00B40E02" w:rsidRPr="001D3962" w:rsidRDefault="007F441A" w:rsidP="00B40E02">
      <w:pPr>
        <w:spacing w:after="0" w:line="240" w:lineRule="auto"/>
        <w:jc w:val="center"/>
        <w:rPr>
          <w:rFonts w:asciiTheme="majorBidi" w:hAnsiTheme="majorBidi" w:cstheme="majorBidi"/>
          <w:b/>
          <w:bCs/>
          <w:sz w:val="24"/>
          <w:szCs w:val="24"/>
        </w:rPr>
      </w:pPr>
      <w:r w:rsidRPr="001D3962">
        <w:rPr>
          <w:rFonts w:asciiTheme="majorBidi" w:hAnsiTheme="majorBidi" w:cstheme="majorBidi"/>
          <w:b/>
          <w:bCs/>
          <w:sz w:val="24"/>
          <w:szCs w:val="24"/>
        </w:rPr>
        <w:t>John 6:51</w:t>
      </w:r>
      <w:r w:rsidR="001D3962">
        <w:rPr>
          <w:rFonts w:asciiTheme="majorBidi" w:hAnsiTheme="majorBidi" w:cstheme="majorBidi"/>
          <w:b/>
          <w:bCs/>
          <w:sz w:val="24"/>
          <w:szCs w:val="24"/>
        </w:rPr>
        <w:t>–</w:t>
      </w:r>
      <w:r w:rsidRPr="001D3962">
        <w:rPr>
          <w:rFonts w:asciiTheme="majorBidi" w:hAnsiTheme="majorBidi" w:cstheme="majorBidi"/>
          <w:b/>
          <w:bCs/>
          <w:sz w:val="24"/>
          <w:szCs w:val="24"/>
        </w:rPr>
        <w:t>69</w:t>
      </w:r>
    </w:p>
    <w:p w14:paraId="39D18C4B" w14:textId="77777777" w:rsidR="00B40E02" w:rsidRPr="001D3962" w:rsidRDefault="00B40E02" w:rsidP="00B40E02">
      <w:pPr>
        <w:rPr>
          <w:rFonts w:asciiTheme="majorBidi" w:hAnsiTheme="majorBidi" w:cstheme="majorBidi"/>
          <w:sz w:val="24"/>
          <w:szCs w:val="24"/>
        </w:rPr>
      </w:pPr>
    </w:p>
    <w:p w14:paraId="39B1AC3E" w14:textId="77777777" w:rsidR="001D3962" w:rsidRPr="001D3962" w:rsidRDefault="00A62BF0" w:rsidP="001D3962">
      <w:pPr>
        <w:pStyle w:val="ListParagraph"/>
        <w:numPr>
          <w:ilvl w:val="0"/>
          <w:numId w:val="1"/>
        </w:numPr>
        <w:spacing w:after="0"/>
        <w:ind w:left="360"/>
        <w:rPr>
          <w:rFonts w:asciiTheme="majorBidi" w:hAnsiTheme="majorBidi" w:cstheme="majorBidi"/>
        </w:rPr>
      </w:pPr>
      <w:r w:rsidRPr="001D3962">
        <w:rPr>
          <w:rFonts w:asciiTheme="majorBidi" w:hAnsiTheme="majorBidi" w:cstheme="majorBidi"/>
          <w:b/>
          <w:bCs/>
        </w:rPr>
        <w:t>Verse 51</w:t>
      </w:r>
    </w:p>
    <w:p w14:paraId="123A7A65" w14:textId="3DBA934C" w:rsidR="00A62BF0" w:rsidRPr="001D3962" w:rsidRDefault="00A62BF0" w:rsidP="001D3962">
      <w:pPr>
        <w:pStyle w:val="ListParagraph"/>
        <w:numPr>
          <w:ilvl w:val="1"/>
          <w:numId w:val="1"/>
        </w:numPr>
        <w:spacing w:after="0"/>
        <w:ind w:left="720"/>
        <w:rPr>
          <w:rFonts w:asciiTheme="majorBidi" w:hAnsiTheme="majorBidi" w:cstheme="majorBidi"/>
        </w:rPr>
      </w:pPr>
      <w:r w:rsidRPr="001D3962">
        <w:rPr>
          <w:rFonts w:asciiTheme="majorBidi" w:hAnsiTheme="majorBidi" w:cstheme="majorBidi"/>
        </w:rPr>
        <w:t>What type of conditional sentence is ἐάν plus φάγῃ  in the protasis and ζήσει in the apodosis? (Voelz, 250)______________________________.</w:t>
      </w:r>
    </w:p>
    <w:p w14:paraId="68762984" w14:textId="77777777" w:rsidR="00A62BF0" w:rsidRPr="001D3962" w:rsidRDefault="00A62BF0" w:rsidP="001D3962">
      <w:pPr>
        <w:pStyle w:val="ListParagraph"/>
        <w:numPr>
          <w:ilvl w:val="1"/>
          <w:numId w:val="1"/>
        </w:numPr>
        <w:spacing w:after="0"/>
        <w:ind w:left="720"/>
        <w:rPr>
          <w:rFonts w:asciiTheme="majorBidi" w:hAnsiTheme="majorBidi" w:cstheme="majorBidi"/>
        </w:rPr>
      </w:pPr>
      <w:r w:rsidRPr="001D3962">
        <w:rPr>
          <w:rFonts w:asciiTheme="majorBidi" w:hAnsiTheme="majorBidi" w:cstheme="majorBidi"/>
        </w:rPr>
        <w:t>What is the significance of σάρξ being used with the article ἡ?  (See verses 51, 52, 53, 54, 56)_______________________________________; Compare the Formula of Concord, Solid Declaration VII lines 61-66 on eating Christ’s flesh and the Lord’s Supper (Kolb-Wengert, pg. 604-605; Concordia Triglotta, pg. 995-997).</w:t>
      </w:r>
    </w:p>
    <w:p w14:paraId="182388F8" w14:textId="74D37D1A" w:rsidR="00B40E02" w:rsidRPr="001D3962" w:rsidRDefault="00A62BF0" w:rsidP="001D3962">
      <w:pPr>
        <w:pStyle w:val="ListParagraph"/>
        <w:numPr>
          <w:ilvl w:val="1"/>
          <w:numId w:val="1"/>
        </w:numPr>
        <w:spacing w:after="0"/>
        <w:ind w:left="720"/>
        <w:rPr>
          <w:rFonts w:asciiTheme="majorBidi" w:hAnsiTheme="majorBidi" w:cstheme="majorBidi"/>
        </w:rPr>
      </w:pPr>
      <w:r w:rsidRPr="001D3962">
        <w:rPr>
          <w:rFonts w:asciiTheme="majorBidi" w:hAnsiTheme="majorBidi" w:cstheme="majorBidi"/>
        </w:rPr>
        <w:t>What is the theological sig</w:t>
      </w:r>
      <w:r w:rsidR="00181C12" w:rsidRPr="001D3962">
        <w:rPr>
          <w:rFonts w:asciiTheme="majorBidi" w:hAnsiTheme="majorBidi" w:cstheme="majorBidi"/>
        </w:rPr>
        <w:t>nificance of the preposition ὑπέ</w:t>
      </w:r>
      <w:r w:rsidRPr="001D3962">
        <w:rPr>
          <w:rFonts w:asciiTheme="majorBidi" w:hAnsiTheme="majorBidi" w:cstheme="majorBidi"/>
        </w:rPr>
        <w:t>ρ? (See Jn. 10:11; 10:15; 15:13; Rom. 5:6, 8)_______________________________________.</w:t>
      </w:r>
      <w:r w:rsidR="001D3962">
        <w:rPr>
          <w:rFonts w:asciiTheme="majorBidi" w:hAnsiTheme="majorBidi" w:cstheme="majorBidi"/>
        </w:rPr>
        <w:br/>
      </w:r>
    </w:p>
    <w:p w14:paraId="264A47AB" w14:textId="77777777" w:rsidR="00B40E02" w:rsidRPr="001D3962" w:rsidRDefault="00B40E02" w:rsidP="001D3962">
      <w:pPr>
        <w:pStyle w:val="ListParagraph"/>
        <w:numPr>
          <w:ilvl w:val="0"/>
          <w:numId w:val="1"/>
        </w:numPr>
        <w:spacing w:after="0"/>
        <w:ind w:left="360"/>
        <w:rPr>
          <w:rFonts w:asciiTheme="majorBidi" w:hAnsiTheme="majorBidi" w:cstheme="majorBidi"/>
          <w:b/>
          <w:bCs/>
        </w:rPr>
      </w:pPr>
      <w:r w:rsidRPr="001D3962">
        <w:rPr>
          <w:rFonts w:asciiTheme="majorBidi" w:hAnsiTheme="majorBidi" w:cstheme="majorBidi"/>
          <w:b/>
          <w:bCs/>
        </w:rPr>
        <w:t>V</w:t>
      </w:r>
      <w:r w:rsidR="00A62BF0" w:rsidRPr="001D3962">
        <w:rPr>
          <w:rFonts w:asciiTheme="majorBidi" w:hAnsiTheme="majorBidi" w:cstheme="majorBidi"/>
          <w:b/>
          <w:bCs/>
        </w:rPr>
        <w:t>erse 52</w:t>
      </w:r>
    </w:p>
    <w:p w14:paraId="0AAC4018" w14:textId="77777777" w:rsidR="001777A7" w:rsidRPr="001D3962" w:rsidRDefault="001777A7" w:rsidP="001D3962">
      <w:pPr>
        <w:pStyle w:val="ListParagraph"/>
        <w:numPr>
          <w:ilvl w:val="1"/>
          <w:numId w:val="1"/>
        </w:numPr>
        <w:spacing w:after="0"/>
        <w:ind w:left="720"/>
        <w:rPr>
          <w:rFonts w:asciiTheme="majorBidi" w:hAnsiTheme="majorBidi" w:cstheme="majorBidi"/>
        </w:rPr>
      </w:pPr>
      <w:r w:rsidRPr="001D3962">
        <w:rPr>
          <w:rFonts w:asciiTheme="majorBidi" w:hAnsiTheme="majorBidi" w:cstheme="majorBidi"/>
        </w:rPr>
        <w:t>Parse</w:t>
      </w:r>
      <w:r w:rsidR="00A62BF0" w:rsidRPr="001D3962">
        <w:rPr>
          <w:rFonts w:asciiTheme="majorBidi" w:hAnsiTheme="majorBidi" w:cstheme="majorBidi"/>
        </w:rPr>
        <w:t xml:space="preserve"> and define</w:t>
      </w:r>
      <w:r w:rsidRPr="001D3962">
        <w:rPr>
          <w:rFonts w:asciiTheme="majorBidi" w:hAnsiTheme="majorBidi" w:cstheme="majorBidi"/>
        </w:rPr>
        <w:t xml:space="preserve"> </w:t>
      </w:r>
      <w:r w:rsidR="00A62BF0" w:rsidRPr="001D3962">
        <w:rPr>
          <w:rFonts w:asciiTheme="majorBidi" w:hAnsiTheme="majorBidi" w:cstheme="majorBidi"/>
        </w:rPr>
        <w:t>Ἐμάχοντο (BDAG, 622 2____________________________.</w:t>
      </w:r>
    </w:p>
    <w:p w14:paraId="0D238B73" w14:textId="77777777" w:rsidR="00B40E02" w:rsidRPr="001D3962" w:rsidRDefault="00A62BF0" w:rsidP="001D3962">
      <w:pPr>
        <w:pStyle w:val="ListParagraph"/>
        <w:numPr>
          <w:ilvl w:val="1"/>
          <w:numId w:val="1"/>
        </w:numPr>
        <w:spacing w:after="0"/>
        <w:ind w:left="720"/>
        <w:rPr>
          <w:rFonts w:asciiTheme="majorBidi" w:hAnsiTheme="majorBidi" w:cstheme="majorBidi"/>
        </w:rPr>
      </w:pPr>
      <w:r w:rsidRPr="001D3962">
        <w:rPr>
          <w:rFonts w:asciiTheme="majorBidi" w:hAnsiTheme="majorBidi" w:cstheme="majorBidi"/>
        </w:rPr>
        <w:t>Parse δοῦναι ___________and  φαγεῖν ______________________________.</w:t>
      </w:r>
      <w:r w:rsidR="00B40E02" w:rsidRPr="001D3962">
        <w:rPr>
          <w:rFonts w:asciiTheme="majorBidi" w:hAnsiTheme="majorBidi" w:cstheme="majorBidi"/>
        </w:rPr>
        <w:br/>
      </w:r>
    </w:p>
    <w:p w14:paraId="27A96D22" w14:textId="77777777" w:rsidR="00B40E02" w:rsidRPr="001D3962" w:rsidRDefault="00B40E02" w:rsidP="001D3962">
      <w:pPr>
        <w:pStyle w:val="ListParagraph"/>
        <w:numPr>
          <w:ilvl w:val="0"/>
          <w:numId w:val="1"/>
        </w:numPr>
        <w:spacing w:after="0"/>
        <w:ind w:left="360"/>
        <w:rPr>
          <w:rFonts w:asciiTheme="majorBidi" w:hAnsiTheme="majorBidi" w:cstheme="majorBidi"/>
          <w:b/>
          <w:bCs/>
        </w:rPr>
      </w:pPr>
      <w:r w:rsidRPr="001D3962">
        <w:rPr>
          <w:rFonts w:asciiTheme="majorBidi" w:hAnsiTheme="majorBidi" w:cstheme="majorBidi"/>
          <w:b/>
          <w:bCs/>
        </w:rPr>
        <w:t>V</w:t>
      </w:r>
      <w:r w:rsidR="0004226A" w:rsidRPr="001D3962">
        <w:rPr>
          <w:rFonts w:asciiTheme="majorBidi" w:hAnsiTheme="majorBidi" w:cstheme="majorBidi"/>
          <w:b/>
          <w:bCs/>
        </w:rPr>
        <w:t>erse 53</w:t>
      </w:r>
    </w:p>
    <w:p w14:paraId="29CC673A" w14:textId="77777777" w:rsidR="0004226A" w:rsidRPr="001D3962" w:rsidRDefault="0004226A" w:rsidP="001D3962">
      <w:pPr>
        <w:pStyle w:val="ListParagraph"/>
        <w:numPr>
          <w:ilvl w:val="1"/>
          <w:numId w:val="1"/>
        </w:numPr>
        <w:spacing w:after="0"/>
        <w:ind w:left="720"/>
        <w:rPr>
          <w:rFonts w:asciiTheme="majorBidi" w:hAnsiTheme="majorBidi" w:cstheme="majorBidi"/>
        </w:rPr>
      </w:pPr>
      <w:r w:rsidRPr="001D3962">
        <w:rPr>
          <w:rFonts w:asciiTheme="majorBidi" w:hAnsiTheme="majorBidi" w:cstheme="majorBidi"/>
        </w:rPr>
        <w:t>Parse φάγητε _____________; πίητε______________; and ἔχετε _________.</w:t>
      </w:r>
    </w:p>
    <w:p w14:paraId="21A0E68D" w14:textId="77777777" w:rsidR="007E1790" w:rsidRPr="001D3962" w:rsidRDefault="0004226A" w:rsidP="001D3962">
      <w:pPr>
        <w:pStyle w:val="ListParagraph"/>
        <w:numPr>
          <w:ilvl w:val="1"/>
          <w:numId w:val="1"/>
        </w:numPr>
        <w:spacing w:after="0"/>
        <w:ind w:left="720"/>
        <w:rPr>
          <w:rFonts w:asciiTheme="majorBidi" w:hAnsiTheme="majorBidi" w:cstheme="majorBidi"/>
        </w:rPr>
      </w:pPr>
      <w:r w:rsidRPr="001D3962">
        <w:rPr>
          <w:rFonts w:asciiTheme="majorBidi" w:hAnsiTheme="majorBidi" w:cstheme="majorBidi"/>
        </w:rPr>
        <w:t>What type of a sentence is ἐὰν…φάγητε …καὶ πίητε  in the protasis and ἔχετε in the apodosis? (Voelz, 250)_________________________; What is the theological significance of this conditional sentence? ___________________.</w:t>
      </w:r>
      <w:r w:rsidR="007E1790" w:rsidRPr="001D3962">
        <w:rPr>
          <w:rFonts w:asciiTheme="majorBidi" w:hAnsiTheme="majorBidi" w:cstheme="majorBidi"/>
        </w:rPr>
        <w:br/>
      </w:r>
    </w:p>
    <w:p w14:paraId="34B977D4" w14:textId="77777777" w:rsidR="00B40E02" w:rsidRPr="001D3962" w:rsidRDefault="00B40E02" w:rsidP="001D3962">
      <w:pPr>
        <w:pStyle w:val="ListParagraph"/>
        <w:numPr>
          <w:ilvl w:val="0"/>
          <w:numId w:val="1"/>
        </w:numPr>
        <w:spacing w:after="0"/>
        <w:ind w:left="360"/>
        <w:rPr>
          <w:rFonts w:asciiTheme="majorBidi" w:hAnsiTheme="majorBidi" w:cstheme="majorBidi"/>
          <w:b/>
          <w:bCs/>
        </w:rPr>
      </w:pPr>
      <w:r w:rsidRPr="001D3962">
        <w:rPr>
          <w:rFonts w:asciiTheme="majorBidi" w:hAnsiTheme="majorBidi" w:cstheme="majorBidi"/>
          <w:b/>
          <w:bCs/>
        </w:rPr>
        <w:t>V</w:t>
      </w:r>
      <w:r w:rsidR="0004226A" w:rsidRPr="001D3962">
        <w:rPr>
          <w:rFonts w:asciiTheme="majorBidi" w:hAnsiTheme="majorBidi" w:cstheme="majorBidi"/>
          <w:b/>
          <w:bCs/>
        </w:rPr>
        <w:t>erse 54</w:t>
      </w:r>
    </w:p>
    <w:p w14:paraId="4A36DA3B" w14:textId="77777777" w:rsidR="0004226A" w:rsidRPr="001D3962" w:rsidRDefault="00B40E02" w:rsidP="001D3962">
      <w:pPr>
        <w:pStyle w:val="ListParagraph"/>
        <w:numPr>
          <w:ilvl w:val="1"/>
          <w:numId w:val="1"/>
        </w:numPr>
        <w:spacing w:after="0"/>
        <w:ind w:left="720"/>
        <w:rPr>
          <w:rFonts w:asciiTheme="majorBidi" w:hAnsiTheme="majorBidi" w:cstheme="majorBidi"/>
        </w:rPr>
      </w:pPr>
      <w:r w:rsidRPr="001D3962">
        <w:rPr>
          <w:rFonts w:asciiTheme="majorBidi" w:hAnsiTheme="majorBidi" w:cstheme="majorBidi"/>
        </w:rPr>
        <w:t xml:space="preserve">Parse </w:t>
      </w:r>
      <w:r w:rsidR="0004226A" w:rsidRPr="001D3962">
        <w:rPr>
          <w:rFonts w:asciiTheme="majorBidi" w:hAnsiTheme="majorBidi" w:cstheme="majorBidi"/>
        </w:rPr>
        <w:t>τρώγων ____________________ and πίνων ________________.  What is the significance of these participles being in the present tense?__________.</w:t>
      </w:r>
    </w:p>
    <w:p w14:paraId="355ED796" w14:textId="77777777" w:rsidR="00181C12" w:rsidRPr="001D3962" w:rsidRDefault="00181C12" w:rsidP="001D3962">
      <w:pPr>
        <w:pStyle w:val="ListParagraph"/>
        <w:numPr>
          <w:ilvl w:val="1"/>
          <w:numId w:val="1"/>
        </w:numPr>
        <w:spacing w:after="0"/>
        <w:ind w:left="720"/>
        <w:rPr>
          <w:rFonts w:asciiTheme="majorBidi" w:hAnsiTheme="majorBidi" w:cstheme="majorBidi"/>
        </w:rPr>
      </w:pPr>
      <w:r w:rsidRPr="001D3962">
        <w:rPr>
          <w:rFonts w:asciiTheme="majorBidi" w:hAnsiTheme="majorBidi" w:cstheme="majorBidi"/>
        </w:rPr>
        <w:t>What type of “eating” does τρώγων denote?__________________________.</w:t>
      </w:r>
    </w:p>
    <w:p w14:paraId="12815A48" w14:textId="77777777" w:rsidR="00B40E02" w:rsidRPr="001D3962" w:rsidRDefault="0004226A" w:rsidP="001D3962">
      <w:pPr>
        <w:pStyle w:val="ListParagraph"/>
        <w:numPr>
          <w:ilvl w:val="1"/>
          <w:numId w:val="1"/>
        </w:numPr>
        <w:spacing w:after="0"/>
        <w:ind w:left="720"/>
        <w:rPr>
          <w:rFonts w:asciiTheme="majorBidi" w:hAnsiTheme="majorBidi" w:cstheme="majorBidi"/>
        </w:rPr>
      </w:pPr>
      <w:r w:rsidRPr="001D3962">
        <w:rPr>
          <w:rFonts w:asciiTheme="majorBidi" w:hAnsiTheme="majorBidi" w:cstheme="majorBidi"/>
        </w:rPr>
        <w:t>Parse ἀναστήσω _______________________.  Eternal life for John is forgiveness, justification, and reconciliation for Paul.  What does eternal life and/or justification climax in? (See also, Jn. 11:25-26)_________________.</w:t>
      </w:r>
      <w:r w:rsidR="00B40E02" w:rsidRPr="001D3962">
        <w:rPr>
          <w:rFonts w:asciiTheme="majorBidi" w:hAnsiTheme="majorBidi" w:cstheme="majorBidi"/>
        </w:rPr>
        <w:br/>
      </w:r>
    </w:p>
    <w:p w14:paraId="077125E5" w14:textId="77777777" w:rsidR="00B40E02" w:rsidRPr="001D3962" w:rsidRDefault="00B40E02" w:rsidP="001D3962">
      <w:pPr>
        <w:pStyle w:val="ListParagraph"/>
        <w:numPr>
          <w:ilvl w:val="0"/>
          <w:numId w:val="1"/>
        </w:numPr>
        <w:spacing w:after="0"/>
        <w:ind w:left="360"/>
        <w:rPr>
          <w:rFonts w:asciiTheme="majorBidi" w:hAnsiTheme="majorBidi" w:cstheme="majorBidi"/>
          <w:b/>
          <w:bCs/>
        </w:rPr>
      </w:pPr>
      <w:r w:rsidRPr="001D3962">
        <w:rPr>
          <w:rFonts w:asciiTheme="majorBidi" w:hAnsiTheme="majorBidi" w:cstheme="majorBidi"/>
          <w:b/>
          <w:bCs/>
        </w:rPr>
        <w:t>V</w:t>
      </w:r>
      <w:r w:rsidR="0004226A" w:rsidRPr="001D3962">
        <w:rPr>
          <w:rFonts w:asciiTheme="majorBidi" w:hAnsiTheme="majorBidi" w:cstheme="majorBidi"/>
          <w:b/>
          <w:bCs/>
        </w:rPr>
        <w:t>erses 55-56</w:t>
      </w:r>
    </w:p>
    <w:p w14:paraId="1AC77C57" w14:textId="77777777" w:rsidR="00021D6C" w:rsidRPr="001D3962" w:rsidRDefault="00021D6C" w:rsidP="001D3962">
      <w:pPr>
        <w:pStyle w:val="ListParagraph"/>
        <w:numPr>
          <w:ilvl w:val="1"/>
          <w:numId w:val="1"/>
        </w:numPr>
        <w:spacing w:after="0"/>
        <w:ind w:left="720"/>
        <w:rPr>
          <w:rFonts w:asciiTheme="majorBidi" w:hAnsiTheme="majorBidi" w:cstheme="majorBidi"/>
        </w:rPr>
      </w:pPr>
      <w:r w:rsidRPr="001D3962">
        <w:rPr>
          <w:rFonts w:asciiTheme="majorBidi" w:hAnsiTheme="majorBidi" w:cstheme="majorBidi"/>
        </w:rPr>
        <w:t>Eating Christ’s flesh and drinking His blood emphasizes what about our Lord?_____________________________________________________.</w:t>
      </w:r>
    </w:p>
    <w:p w14:paraId="71F9C748" w14:textId="77777777" w:rsidR="00A179D7" w:rsidRPr="001D3962" w:rsidRDefault="00A179D7" w:rsidP="001D3962">
      <w:pPr>
        <w:pStyle w:val="ListParagraph"/>
        <w:numPr>
          <w:ilvl w:val="1"/>
          <w:numId w:val="1"/>
        </w:numPr>
        <w:spacing w:after="0"/>
        <w:ind w:left="720"/>
        <w:rPr>
          <w:rFonts w:asciiTheme="majorBidi" w:hAnsiTheme="majorBidi" w:cstheme="majorBidi"/>
        </w:rPr>
      </w:pPr>
      <w:r w:rsidRPr="001D3962">
        <w:rPr>
          <w:rFonts w:asciiTheme="majorBidi" w:hAnsiTheme="majorBidi" w:cstheme="majorBidi"/>
        </w:rPr>
        <w:t>What part of speech is ἀληθής? (Voelz, 83)____________________.</w:t>
      </w:r>
    </w:p>
    <w:p w14:paraId="165EFF68" w14:textId="77777777" w:rsidR="00731DCF" w:rsidRPr="001D3962" w:rsidRDefault="00A179D7" w:rsidP="001D3962">
      <w:pPr>
        <w:pStyle w:val="ListParagraph"/>
        <w:numPr>
          <w:ilvl w:val="1"/>
          <w:numId w:val="1"/>
        </w:numPr>
        <w:spacing w:after="0"/>
        <w:ind w:left="720"/>
        <w:rPr>
          <w:rFonts w:asciiTheme="majorBidi" w:hAnsiTheme="majorBidi" w:cstheme="majorBidi"/>
        </w:rPr>
      </w:pPr>
      <w:r w:rsidRPr="001D3962">
        <w:rPr>
          <w:rFonts w:asciiTheme="majorBidi" w:hAnsiTheme="majorBidi" w:cstheme="majorBidi"/>
        </w:rPr>
        <w:t>What do these verses remind you of?  What is their significance?  (See John 15:4 and 17:23) _______________________________________________.</w:t>
      </w:r>
      <w:r w:rsidR="00731DCF" w:rsidRPr="001D3962">
        <w:rPr>
          <w:rFonts w:asciiTheme="majorBidi" w:hAnsiTheme="majorBidi" w:cstheme="majorBidi"/>
        </w:rPr>
        <w:br/>
      </w:r>
    </w:p>
    <w:p w14:paraId="55790223" w14:textId="77777777" w:rsidR="00B40E02" w:rsidRPr="001D3962" w:rsidRDefault="00B40E02" w:rsidP="001D3962">
      <w:pPr>
        <w:pStyle w:val="ListParagraph"/>
        <w:numPr>
          <w:ilvl w:val="0"/>
          <w:numId w:val="1"/>
        </w:numPr>
        <w:spacing w:after="0"/>
        <w:ind w:left="360"/>
        <w:rPr>
          <w:rFonts w:asciiTheme="majorBidi" w:hAnsiTheme="majorBidi" w:cstheme="majorBidi"/>
          <w:b/>
          <w:bCs/>
        </w:rPr>
      </w:pPr>
      <w:r w:rsidRPr="001D3962">
        <w:rPr>
          <w:rFonts w:asciiTheme="majorBidi" w:hAnsiTheme="majorBidi" w:cstheme="majorBidi"/>
          <w:b/>
          <w:bCs/>
        </w:rPr>
        <w:t>V</w:t>
      </w:r>
      <w:r w:rsidR="00A179D7" w:rsidRPr="001D3962">
        <w:rPr>
          <w:rFonts w:asciiTheme="majorBidi" w:hAnsiTheme="majorBidi" w:cstheme="majorBidi"/>
          <w:b/>
          <w:bCs/>
        </w:rPr>
        <w:t>erses 57-59</w:t>
      </w:r>
    </w:p>
    <w:p w14:paraId="1E53CBE3" w14:textId="77777777" w:rsidR="00136F5D" w:rsidRPr="001D3962" w:rsidRDefault="00136F5D" w:rsidP="001D3962">
      <w:pPr>
        <w:pStyle w:val="ListParagraph"/>
        <w:numPr>
          <w:ilvl w:val="1"/>
          <w:numId w:val="1"/>
        </w:numPr>
        <w:spacing w:after="0"/>
        <w:ind w:left="720"/>
        <w:rPr>
          <w:rFonts w:asciiTheme="majorBidi" w:hAnsiTheme="majorBidi" w:cstheme="majorBidi"/>
        </w:rPr>
      </w:pPr>
      <w:r w:rsidRPr="001D3962">
        <w:rPr>
          <w:rFonts w:asciiTheme="majorBidi" w:hAnsiTheme="majorBidi" w:cstheme="majorBidi"/>
        </w:rPr>
        <w:t xml:space="preserve">Parse </w:t>
      </w:r>
      <w:r w:rsidR="00A179D7" w:rsidRPr="001D3962">
        <w:rPr>
          <w:rFonts w:asciiTheme="majorBidi" w:hAnsiTheme="majorBidi" w:cstheme="majorBidi"/>
        </w:rPr>
        <w:t xml:space="preserve">ἀπέστειλέν </w:t>
      </w:r>
      <w:r w:rsidRPr="001D3962">
        <w:rPr>
          <w:rFonts w:asciiTheme="majorBidi" w:hAnsiTheme="majorBidi" w:cstheme="majorBidi"/>
        </w:rPr>
        <w:t>___________________________________.</w:t>
      </w:r>
    </w:p>
    <w:p w14:paraId="0FC18EC5" w14:textId="77777777" w:rsidR="00EA1ABF" w:rsidRPr="001D3962" w:rsidRDefault="00136F5D" w:rsidP="001D3962">
      <w:pPr>
        <w:pStyle w:val="ListParagraph"/>
        <w:numPr>
          <w:ilvl w:val="1"/>
          <w:numId w:val="1"/>
        </w:numPr>
        <w:spacing w:after="0"/>
        <w:ind w:left="720"/>
        <w:rPr>
          <w:rFonts w:asciiTheme="majorBidi" w:hAnsiTheme="majorBidi" w:cstheme="majorBidi"/>
        </w:rPr>
      </w:pPr>
      <w:r w:rsidRPr="001D3962">
        <w:rPr>
          <w:rFonts w:asciiTheme="majorBidi" w:hAnsiTheme="majorBidi" w:cstheme="majorBidi"/>
        </w:rPr>
        <w:t xml:space="preserve">Parse </w:t>
      </w:r>
      <w:r w:rsidR="00A179D7" w:rsidRPr="001D3962">
        <w:rPr>
          <w:rFonts w:asciiTheme="majorBidi" w:hAnsiTheme="majorBidi" w:cstheme="majorBidi"/>
        </w:rPr>
        <w:t>ζῶν;</w:t>
      </w:r>
      <w:r w:rsidR="00EA1ABF" w:rsidRPr="001D3962">
        <w:rPr>
          <w:rFonts w:asciiTheme="majorBidi" w:hAnsiTheme="majorBidi" w:cstheme="majorBidi"/>
        </w:rPr>
        <w:t>___________</w:t>
      </w:r>
      <w:r w:rsidR="00A179D7" w:rsidRPr="001D3962">
        <w:rPr>
          <w:rFonts w:asciiTheme="majorBidi" w:hAnsiTheme="majorBidi" w:cstheme="majorBidi"/>
        </w:rPr>
        <w:t xml:space="preserve">; ζῶ </w:t>
      </w:r>
      <w:r w:rsidR="00EA1ABF" w:rsidRPr="001D3962">
        <w:rPr>
          <w:rFonts w:asciiTheme="majorBidi" w:hAnsiTheme="majorBidi" w:cstheme="majorBidi"/>
        </w:rPr>
        <w:t>______________</w:t>
      </w:r>
      <w:r w:rsidR="00A179D7" w:rsidRPr="001D3962">
        <w:rPr>
          <w:rFonts w:asciiTheme="majorBidi" w:hAnsiTheme="majorBidi" w:cstheme="majorBidi"/>
        </w:rPr>
        <w:t xml:space="preserve">; ζήσει </w:t>
      </w:r>
      <w:r w:rsidR="00EA1ABF" w:rsidRPr="001D3962">
        <w:rPr>
          <w:rFonts w:asciiTheme="majorBidi" w:hAnsiTheme="majorBidi" w:cstheme="majorBidi"/>
        </w:rPr>
        <w:t>_______________</w:t>
      </w:r>
      <w:r w:rsidR="00A179D7" w:rsidRPr="001D3962">
        <w:rPr>
          <w:rFonts w:asciiTheme="majorBidi" w:hAnsiTheme="majorBidi" w:cstheme="majorBidi"/>
        </w:rPr>
        <w:t>_</w:t>
      </w:r>
      <w:r w:rsidR="00EA1ABF" w:rsidRPr="001D3962">
        <w:rPr>
          <w:rFonts w:asciiTheme="majorBidi" w:hAnsiTheme="majorBidi" w:cstheme="majorBidi"/>
        </w:rPr>
        <w:t>.</w:t>
      </w:r>
    </w:p>
    <w:p w14:paraId="0F8EE41A" w14:textId="77777777" w:rsidR="00B40E02" w:rsidRPr="001D3962" w:rsidRDefault="007A0655" w:rsidP="001D3962">
      <w:pPr>
        <w:pStyle w:val="ListParagraph"/>
        <w:numPr>
          <w:ilvl w:val="1"/>
          <w:numId w:val="1"/>
        </w:numPr>
        <w:spacing w:after="0"/>
        <w:ind w:left="720"/>
        <w:rPr>
          <w:rFonts w:asciiTheme="majorBidi" w:hAnsiTheme="majorBidi" w:cstheme="majorBidi"/>
        </w:rPr>
      </w:pPr>
      <w:r w:rsidRPr="001D3962">
        <w:rPr>
          <w:rFonts w:asciiTheme="majorBidi" w:hAnsiTheme="majorBidi" w:cstheme="majorBidi"/>
        </w:rPr>
        <w:t>Where does John 6 take place?_____________________________; Compare the Formula of Concord Solid Declaration VII lines 64-65 (Kolb-Wengert, pg. 604-605; Concordia Triglotta, pg. 995-997).</w:t>
      </w:r>
      <w:r w:rsidR="00B40E02" w:rsidRPr="001D3962">
        <w:rPr>
          <w:rFonts w:asciiTheme="majorBidi" w:hAnsiTheme="majorBidi" w:cstheme="majorBidi"/>
        </w:rPr>
        <w:br/>
      </w:r>
    </w:p>
    <w:p w14:paraId="77D16653" w14:textId="77777777" w:rsidR="00B40E02" w:rsidRPr="001D3962" w:rsidRDefault="00881AD5" w:rsidP="001D3962">
      <w:pPr>
        <w:pStyle w:val="ListParagraph"/>
        <w:numPr>
          <w:ilvl w:val="0"/>
          <w:numId w:val="1"/>
        </w:numPr>
        <w:spacing w:after="0"/>
        <w:ind w:left="360"/>
        <w:rPr>
          <w:rFonts w:asciiTheme="majorBidi" w:hAnsiTheme="majorBidi" w:cstheme="majorBidi"/>
          <w:b/>
          <w:bCs/>
        </w:rPr>
      </w:pPr>
      <w:r w:rsidRPr="001D3962">
        <w:rPr>
          <w:rFonts w:asciiTheme="majorBidi" w:hAnsiTheme="majorBidi" w:cstheme="majorBidi"/>
          <w:b/>
          <w:bCs/>
        </w:rPr>
        <w:t>Verse 60</w:t>
      </w:r>
    </w:p>
    <w:p w14:paraId="374F76CA" w14:textId="77777777" w:rsidR="00881AD5" w:rsidRPr="001D3962" w:rsidRDefault="00881AD5" w:rsidP="001D3962">
      <w:pPr>
        <w:pStyle w:val="ListParagraph"/>
        <w:numPr>
          <w:ilvl w:val="1"/>
          <w:numId w:val="1"/>
        </w:numPr>
        <w:spacing w:after="0"/>
        <w:ind w:left="720"/>
        <w:rPr>
          <w:rFonts w:asciiTheme="majorBidi" w:hAnsiTheme="majorBidi" w:cstheme="majorBidi"/>
        </w:rPr>
      </w:pPr>
      <w:r w:rsidRPr="001D3962">
        <w:rPr>
          <w:rFonts w:asciiTheme="majorBidi" w:hAnsiTheme="majorBidi" w:cstheme="majorBidi"/>
        </w:rPr>
        <w:t>Look up σκληρός (BDAG, 930)__________________________________.</w:t>
      </w:r>
    </w:p>
    <w:p w14:paraId="7E8CE7F0" w14:textId="77777777" w:rsidR="00B40E02" w:rsidRPr="001D3962" w:rsidRDefault="00881AD5" w:rsidP="001D3962">
      <w:pPr>
        <w:pStyle w:val="ListParagraph"/>
        <w:numPr>
          <w:ilvl w:val="1"/>
          <w:numId w:val="1"/>
        </w:numPr>
        <w:spacing w:after="0"/>
        <w:ind w:left="720"/>
        <w:rPr>
          <w:rFonts w:asciiTheme="majorBidi" w:hAnsiTheme="majorBidi" w:cstheme="majorBidi"/>
        </w:rPr>
      </w:pPr>
      <w:r w:rsidRPr="001D3962">
        <w:rPr>
          <w:rFonts w:asciiTheme="majorBidi" w:hAnsiTheme="majorBidi" w:cstheme="majorBidi"/>
        </w:rPr>
        <w:t>What type of construction is σκληρός ἐστιν ὁ λόγος οὗτος? (Voelz, 76)____.</w:t>
      </w:r>
      <w:r w:rsidR="00B40E02" w:rsidRPr="001D3962">
        <w:rPr>
          <w:rFonts w:asciiTheme="majorBidi" w:hAnsiTheme="majorBidi" w:cstheme="majorBidi"/>
        </w:rPr>
        <w:br/>
      </w:r>
    </w:p>
    <w:p w14:paraId="7EAAEA1B" w14:textId="77777777" w:rsidR="00B40E02" w:rsidRPr="001D3962" w:rsidRDefault="00881AD5" w:rsidP="001D3962">
      <w:pPr>
        <w:pStyle w:val="ListParagraph"/>
        <w:numPr>
          <w:ilvl w:val="0"/>
          <w:numId w:val="1"/>
        </w:numPr>
        <w:spacing w:after="0"/>
        <w:ind w:left="360"/>
        <w:rPr>
          <w:rFonts w:asciiTheme="majorBidi" w:hAnsiTheme="majorBidi" w:cstheme="majorBidi"/>
          <w:b/>
          <w:bCs/>
        </w:rPr>
      </w:pPr>
      <w:r w:rsidRPr="001D3962">
        <w:rPr>
          <w:rFonts w:asciiTheme="majorBidi" w:hAnsiTheme="majorBidi" w:cstheme="majorBidi"/>
          <w:b/>
          <w:bCs/>
        </w:rPr>
        <w:t>Verse 61</w:t>
      </w:r>
    </w:p>
    <w:p w14:paraId="7DE3FAD3" w14:textId="77777777" w:rsidR="00881AD5" w:rsidRPr="001D3962" w:rsidRDefault="00881AD5" w:rsidP="001D3962">
      <w:pPr>
        <w:pStyle w:val="ListParagraph"/>
        <w:numPr>
          <w:ilvl w:val="1"/>
          <w:numId w:val="1"/>
        </w:numPr>
        <w:spacing w:after="0"/>
        <w:ind w:left="720"/>
        <w:rPr>
          <w:rFonts w:asciiTheme="majorBidi" w:hAnsiTheme="majorBidi" w:cstheme="majorBidi"/>
        </w:rPr>
      </w:pPr>
      <w:r w:rsidRPr="001D3962">
        <w:rPr>
          <w:rFonts w:asciiTheme="majorBidi" w:hAnsiTheme="majorBidi" w:cstheme="majorBidi"/>
        </w:rPr>
        <w:t>Parse εἰδὼς ____________________________________________________.</w:t>
      </w:r>
    </w:p>
    <w:p w14:paraId="2E1A7BF2" w14:textId="77777777" w:rsidR="00B40E02" w:rsidRPr="001D3962" w:rsidRDefault="00881AD5" w:rsidP="001D3962">
      <w:pPr>
        <w:pStyle w:val="ListParagraph"/>
        <w:numPr>
          <w:ilvl w:val="1"/>
          <w:numId w:val="1"/>
        </w:numPr>
        <w:spacing w:after="0"/>
        <w:ind w:left="720"/>
        <w:rPr>
          <w:rFonts w:asciiTheme="majorBidi" w:hAnsiTheme="majorBidi" w:cstheme="majorBidi"/>
        </w:rPr>
      </w:pPr>
      <w:r w:rsidRPr="001D3962">
        <w:rPr>
          <w:rFonts w:asciiTheme="majorBidi" w:hAnsiTheme="majorBidi" w:cstheme="majorBidi"/>
        </w:rPr>
        <w:t>Parse γογγύζουσιν __________________________; What is significant about the tense?______________________________________________________.</w:t>
      </w:r>
      <w:r w:rsidR="00A72917" w:rsidRPr="001D3962">
        <w:rPr>
          <w:rFonts w:asciiTheme="majorBidi" w:hAnsiTheme="majorBidi" w:cstheme="majorBidi"/>
        </w:rPr>
        <w:br/>
      </w:r>
    </w:p>
    <w:p w14:paraId="4911C02A" w14:textId="77777777" w:rsidR="00B40E02" w:rsidRPr="001D3962" w:rsidRDefault="007D061E" w:rsidP="001D3962">
      <w:pPr>
        <w:pStyle w:val="ListParagraph"/>
        <w:numPr>
          <w:ilvl w:val="0"/>
          <w:numId w:val="1"/>
        </w:numPr>
        <w:spacing w:after="0"/>
        <w:ind w:left="360"/>
        <w:rPr>
          <w:rFonts w:asciiTheme="majorBidi" w:hAnsiTheme="majorBidi" w:cstheme="majorBidi"/>
          <w:b/>
          <w:bCs/>
        </w:rPr>
      </w:pPr>
      <w:r w:rsidRPr="001D3962">
        <w:rPr>
          <w:rFonts w:asciiTheme="majorBidi" w:hAnsiTheme="majorBidi" w:cstheme="majorBidi"/>
          <w:b/>
          <w:bCs/>
        </w:rPr>
        <w:t>Verse 62</w:t>
      </w:r>
    </w:p>
    <w:p w14:paraId="4905EF83" w14:textId="77777777" w:rsidR="00A72917" w:rsidRPr="001D3962" w:rsidRDefault="00A72917" w:rsidP="001D3962">
      <w:pPr>
        <w:pStyle w:val="ListParagraph"/>
        <w:numPr>
          <w:ilvl w:val="1"/>
          <w:numId w:val="1"/>
        </w:numPr>
        <w:spacing w:after="0"/>
        <w:ind w:left="720"/>
        <w:rPr>
          <w:rFonts w:asciiTheme="majorBidi" w:hAnsiTheme="majorBidi" w:cstheme="majorBidi"/>
        </w:rPr>
      </w:pPr>
      <w:r w:rsidRPr="001D3962">
        <w:rPr>
          <w:rFonts w:asciiTheme="majorBidi" w:hAnsiTheme="majorBidi" w:cstheme="majorBidi"/>
        </w:rPr>
        <w:t xml:space="preserve">Parse </w:t>
      </w:r>
      <w:r w:rsidR="007D061E" w:rsidRPr="001D3962">
        <w:rPr>
          <w:rFonts w:asciiTheme="majorBidi" w:hAnsiTheme="majorBidi" w:cstheme="majorBidi"/>
        </w:rPr>
        <w:t>θεωρῆτε _________________________________________________.</w:t>
      </w:r>
    </w:p>
    <w:p w14:paraId="03C24FC8" w14:textId="77777777" w:rsidR="00B40E02" w:rsidRPr="001D3962" w:rsidRDefault="007D061E" w:rsidP="001D3962">
      <w:pPr>
        <w:pStyle w:val="ListParagraph"/>
        <w:numPr>
          <w:ilvl w:val="1"/>
          <w:numId w:val="1"/>
        </w:numPr>
        <w:spacing w:after="0"/>
        <w:ind w:left="720"/>
        <w:rPr>
          <w:rFonts w:asciiTheme="majorBidi" w:hAnsiTheme="majorBidi" w:cstheme="majorBidi"/>
        </w:rPr>
      </w:pPr>
      <w:r w:rsidRPr="001D3962">
        <w:rPr>
          <w:rFonts w:asciiTheme="majorBidi" w:hAnsiTheme="majorBidi" w:cstheme="majorBidi"/>
        </w:rPr>
        <w:t>This verse has a unique conditional sentence.  We have ἐὰν…θεωρῆτε in the protasis but the apodosis is missing (Voelz, 250).  What type of conditional sentence is this?  Why does Jesus use this type of sentence? (See Weinrich, Concordia Commentary John 1:1-7:1, pg. 759)________________________.</w:t>
      </w:r>
      <w:r w:rsidR="00A72917" w:rsidRPr="001D3962">
        <w:rPr>
          <w:rFonts w:asciiTheme="majorBidi" w:hAnsiTheme="majorBidi" w:cstheme="majorBidi"/>
        </w:rPr>
        <w:br/>
      </w:r>
    </w:p>
    <w:p w14:paraId="507B614E" w14:textId="77777777" w:rsidR="00B40E02" w:rsidRPr="001D3962" w:rsidRDefault="007D061E" w:rsidP="001D3962">
      <w:pPr>
        <w:pStyle w:val="ListParagraph"/>
        <w:numPr>
          <w:ilvl w:val="0"/>
          <w:numId w:val="1"/>
        </w:numPr>
        <w:spacing w:after="0"/>
        <w:ind w:left="360"/>
        <w:rPr>
          <w:rFonts w:asciiTheme="majorBidi" w:hAnsiTheme="majorBidi" w:cstheme="majorBidi"/>
          <w:b/>
          <w:bCs/>
        </w:rPr>
      </w:pPr>
      <w:r w:rsidRPr="001D3962">
        <w:rPr>
          <w:rFonts w:asciiTheme="majorBidi" w:hAnsiTheme="majorBidi" w:cstheme="majorBidi"/>
          <w:b/>
          <w:bCs/>
        </w:rPr>
        <w:t>Verse 63</w:t>
      </w:r>
    </w:p>
    <w:p w14:paraId="2850C946" w14:textId="77777777" w:rsidR="007D061E" w:rsidRPr="001D3962" w:rsidRDefault="007D061E" w:rsidP="001D3962">
      <w:pPr>
        <w:pStyle w:val="ListParagraph"/>
        <w:numPr>
          <w:ilvl w:val="1"/>
          <w:numId w:val="1"/>
        </w:numPr>
        <w:spacing w:after="0"/>
        <w:ind w:left="720"/>
        <w:rPr>
          <w:rFonts w:asciiTheme="majorBidi" w:hAnsiTheme="majorBidi" w:cstheme="majorBidi"/>
        </w:rPr>
      </w:pPr>
      <w:r w:rsidRPr="001D3962">
        <w:rPr>
          <w:rFonts w:asciiTheme="majorBidi" w:hAnsiTheme="majorBidi" w:cstheme="majorBidi"/>
        </w:rPr>
        <w:t>Parse and define τὸ ζῳοποιοῦν (BDAG, 431-432)______________________.</w:t>
      </w:r>
    </w:p>
    <w:p w14:paraId="3E465766" w14:textId="77777777" w:rsidR="00681E2E" w:rsidRPr="001D3962" w:rsidRDefault="007D061E" w:rsidP="001D3962">
      <w:pPr>
        <w:pStyle w:val="ListParagraph"/>
        <w:numPr>
          <w:ilvl w:val="1"/>
          <w:numId w:val="1"/>
        </w:numPr>
        <w:spacing w:after="0"/>
        <w:ind w:left="720"/>
        <w:rPr>
          <w:rFonts w:asciiTheme="majorBidi" w:hAnsiTheme="majorBidi" w:cstheme="majorBidi"/>
        </w:rPr>
      </w:pPr>
      <w:r w:rsidRPr="001D3962">
        <w:rPr>
          <w:rFonts w:asciiTheme="majorBidi" w:hAnsiTheme="majorBidi" w:cstheme="majorBidi"/>
        </w:rPr>
        <w:t>Parse ὠφελεῖ </w:t>
      </w:r>
      <w:r w:rsidR="00681E2E" w:rsidRPr="001D3962">
        <w:rPr>
          <w:rFonts w:asciiTheme="majorBidi" w:hAnsiTheme="majorBidi" w:cstheme="majorBidi"/>
        </w:rPr>
        <w:t>___________________________________________________.</w:t>
      </w:r>
    </w:p>
    <w:p w14:paraId="2B93BD25" w14:textId="77777777" w:rsidR="00681E2E" w:rsidRPr="001D3962" w:rsidRDefault="00E2798B" w:rsidP="001D3962">
      <w:pPr>
        <w:pStyle w:val="ListParagraph"/>
        <w:numPr>
          <w:ilvl w:val="1"/>
          <w:numId w:val="1"/>
        </w:numPr>
        <w:spacing w:after="0"/>
        <w:ind w:left="720"/>
        <w:rPr>
          <w:rFonts w:asciiTheme="majorBidi" w:hAnsiTheme="majorBidi" w:cstheme="majorBidi"/>
        </w:rPr>
      </w:pPr>
      <w:r w:rsidRPr="001D3962">
        <w:rPr>
          <w:rFonts w:asciiTheme="majorBidi" w:hAnsiTheme="majorBidi" w:cstheme="majorBidi"/>
        </w:rPr>
        <w:t>Flesh in this verse cannot refer to Jesus’ f</w:t>
      </w:r>
      <w:r w:rsidR="00181C12" w:rsidRPr="001D3962">
        <w:rPr>
          <w:rFonts w:asciiTheme="majorBidi" w:hAnsiTheme="majorBidi" w:cstheme="majorBidi"/>
        </w:rPr>
        <w:t>lesh.  Why?  (See Jn. 6:51)</w:t>
      </w:r>
      <w:r w:rsidRPr="001D3962">
        <w:rPr>
          <w:rFonts w:asciiTheme="majorBidi" w:hAnsiTheme="majorBidi" w:cstheme="majorBidi"/>
        </w:rPr>
        <w:t xml:space="preserve"> ______________________________________________________________.</w:t>
      </w:r>
      <w:r w:rsidR="00681E2E" w:rsidRPr="001D3962">
        <w:rPr>
          <w:rFonts w:asciiTheme="majorBidi" w:hAnsiTheme="majorBidi" w:cstheme="majorBidi"/>
        </w:rPr>
        <w:br/>
      </w:r>
    </w:p>
    <w:p w14:paraId="5DCC0D28" w14:textId="77777777" w:rsidR="00681E2E" w:rsidRPr="001D3962" w:rsidRDefault="00681E2E" w:rsidP="001D3962">
      <w:pPr>
        <w:pStyle w:val="ListParagraph"/>
        <w:numPr>
          <w:ilvl w:val="0"/>
          <w:numId w:val="1"/>
        </w:numPr>
        <w:spacing w:after="0"/>
        <w:ind w:left="360"/>
        <w:rPr>
          <w:rFonts w:asciiTheme="majorBidi" w:hAnsiTheme="majorBidi" w:cstheme="majorBidi"/>
        </w:rPr>
      </w:pPr>
      <w:r w:rsidRPr="001D3962">
        <w:rPr>
          <w:rFonts w:asciiTheme="majorBidi" w:hAnsiTheme="majorBidi" w:cstheme="majorBidi"/>
          <w:b/>
          <w:bCs/>
        </w:rPr>
        <w:t>Verses</w:t>
      </w:r>
      <w:r w:rsidRPr="001D3962">
        <w:rPr>
          <w:rFonts w:asciiTheme="majorBidi" w:hAnsiTheme="majorBidi" w:cstheme="majorBidi"/>
          <w:b/>
        </w:rPr>
        <w:t xml:space="preserve"> 64-65</w:t>
      </w:r>
    </w:p>
    <w:p w14:paraId="782193C4" w14:textId="77777777" w:rsidR="0039196E" w:rsidRPr="001D3962" w:rsidRDefault="00681E2E" w:rsidP="001D3962">
      <w:pPr>
        <w:pStyle w:val="ListParagraph"/>
        <w:numPr>
          <w:ilvl w:val="1"/>
          <w:numId w:val="1"/>
        </w:numPr>
        <w:spacing w:after="0"/>
        <w:ind w:left="720"/>
        <w:rPr>
          <w:rFonts w:asciiTheme="majorBidi" w:hAnsiTheme="majorBidi" w:cstheme="majorBidi"/>
        </w:rPr>
      </w:pPr>
      <w:r w:rsidRPr="001D3962">
        <w:rPr>
          <w:rFonts w:asciiTheme="majorBidi" w:hAnsiTheme="majorBidi" w:cstheme="majorBidi"/>
        </w:rPr>
        <w:t xml:space="preserve">Parse ὁ παραδώσων_____________________; What is amazing about Jesus picking Judas even though He knew that Judas would betray Him? </w:t>
      </w:r>
      <w:r w:rsidR="0039196E" w:rsidRPr="001D3962">
        <w:rPr>
          <w:rFonts w:asciiTheme="majorBidi" w:hAnsiTheme="majorBidi" w:cstheme="majorBidi"/>
        </w:rPr>
        <w:t>________.</w:t>
      </w:r>
    </w:p>
    <w:p w14:paraId="3B2EB70C" w14:textId="77777777" w:rsidR="0039196E" w:rsidRPr="001D3962" w:rsidRDefault="0039196E" w:rsidP="001D3962">
      <w:pPr>
        <w:pStyle w:val="ListParagraph"/>
        <w:numPr>
          <w:ilvl w:val="1"/>
          <w:numId w:val="1"/>
        </w:numPr>
        <w:spacing w:after="0"/>
        <w:ind w:left="720"/>
        <w:rPr>
          <w:rFonts w:asciiTheme="majorBidi" w:hAnsiTheme="majorBidi" w:cstheme="majorBidi"/>
        </w:rPr>
      </w:pPr>
      <w:r w:rsidRPr="001D3962">
        <w:rPr>
          <w:rFonts w:asciiTheme="majorBidi" w:hAnsiTheme="majorBidi" w:cstheme="majorBidi"/>
        </w:rPr>
        <w:t>Parse εἴρηκα ___________________</w:t>
      </w:r>
    </w:p>
    <w:p w14:paraId="0A31101E" w14:textId="77777777" w:rsidR="0039196E" w:rsidRPr="001D3962" w:rsidRDefault="0039196E" w:rsidP="001D3962">
      <w:pPr>
        <w:pStyle w:val="ListParagraph"/>
        <w:numPr>
          <w:ilvl w:val="1"/>
          <w:numId w:val="1"/>
        </w:numPr>
        <w:spacing w:after="0"/>
        <w:ind w:left="720"/>
        <w:rPr>
          <w:rFonts w:asciiTheme="majorBidi" w:hAnsiTheme="majorBidi" w:cstheme="majorBidi"/>
        </w:rPr>
      </w:pPr>
      <w:r w:rsidRPr="001D3962">
        <w:rPr>
          <w:rFonts w:asciiTheme="majorBidi" w:hAnsiTheme="majorBidi" w:cstheme="majorBidi"/>
        </w:rPr>
        <w:t>What type of construction is ᾖ δεδομένον? (Voelz, 155)________________.</w:t>
      </w:r>
    </w:p>
    <w:p w14:paraId="174410B0" w14:textId="77777777" w:rsidR="0039196E" w:rsidRPr="001D3962" w:rsidRDefault="0039196E" w:rsidP="001D3962">
      <w:pPr>
        <w:pStyle w:val="ListParagraph"/>
        <w:numPr>
          <w:ilvl w:val="1"/>
          <w:numId w:val="1"/>
        </w:numPr>
        <w:spacing w:after="0"/>
        <w:ind w:left="720"/>
        <w:rPr>
          <w:rFonts w:asciiTheme="majorBidi" w:hAnsiTheme="majorBidi" w:cstheme="majorBidi"/>
        </w:rPr>
      </w:pPr>
      <w:r w:rsidRPr="001D3962">
        <w:rPr>
          <w:rFonts w:asciiTheme="majorBidi" w:hAnsiTheme="majorBidi" w:cstheme="majorBidi"/>
        </w:rPr>
        <w:t>What type of conditional sentence is verse 65? (Voelz, 250)____________; What is the theological significance of this conditional sentence?__________.</w:t>
      </w:r>
      <w:r w:rsidRPr="001D3962">
        <w:rPr>
          <w:rFonts w:asciiTheme="majorBidi" w:hAnsiTheme="majorBidi" w:cstheme="majorBidi"/>
        </w:rPr>
        <w:br/>
      </w:r>
    </w:p>
    <w:p w14:paraId="2940F5D9" w14:textId="77777777" w:rsidR="000552FC" w:rsidRPr="001D3962" w:rsidRDefault="0039196E" w:rsidP="001D3962">
      <w:pPr>
        <w:pStyle w:val="ListParagraph"/>
        <w:numPr>
          <w:ilvl w:val="0"/>
          <w:numId w:val="1"/>
        </w:numPr>
        <w:spacing w:after="0"/>
        <w:ind w:left="360"/>
        <w:rPr>
          <w:rFonts w:asciiTheme="majorBidi" w:hAnsiTheme="majorBidi" w:cstheme="majorBidi"/>
        </w:rPr>
      </w:pPr>
      <w:r w:rsidRPr="001D3962">
        <w:rPr>
          <w:rFonts w:asciiTheme="majorBidi" w:hAnsiTheme="majorBidi" w:cstheme="majorBidi"/>
          <w:b/>
          <w:bCs/>
        </w:rPr>
        <w:t>Verse</w:t>
      </w:r>
      <w:r w:rsidR="000552FC" w:rsidRPr="001D3962">
        <w:rPr>
          <w:rFonts w:asciiTheme="majorBidi" w:hAnsiTheme="majorBidi" w:cstheme="majorBidi"/>
          <w:b/>
          <w:bCs/>
        </w:rPr>
        <w:t>s</w:t>
      </w:r>
      <w:r w:rsidR="000552FC" w:rsidRPr="001D3962">
        <w:rPr>
          <w:rFonts w:asciiTheme="majorBidi" w:hAnsiTheme="majorBidi" w:cstheme="majorBidi"/>
          <w:b/>
        </w:rPr>
        <w:t xml:space="preserve"> 66-67</w:t>
      </w:r>
    </w:p>
    <w:p w14:paraId="3C244B5E" w14:textId="77777777" w:rsidR="000552FC" w:rsidRPr="001D3962" w:rsidRDefault="000552FC" w:rsidP="001D3962">
      <w:pPr>
        <w:pStyle w:val="ListParagraph"/>
        <w:numPr>
          <w:ilvl w:val="1"/>
          <w:numId w:val="1"/>
        </w:numPr>
        <w:spacing w:after="0"/>
        <w:ind w:left="720"/>
        <w:rPr>
          <w:rFonts w:asciiTheme="majorBidi" w:hAnsiTheme="majorBidi" w:cstheme="majorBidi"/>
        </w:rPr>
      </w:pPr>
      <w:r w:rsidRPr="001D3962">
        <w:rPr>
          <w:rFonts w:asciiTheme="majorBidi" w:hAnsiTheme="majorBidi" w:cstheme="majorBidi"/>
        </w:rPr>
        <w:t>Translate the phrase ἀπῆλθον εἰς τὰ ὀπίσω (See Weinrich, Concordia Commentary John 1:1-7:1, pg. 760)__________________________.</w:t>
      </w:r>
    </w:p>
    <w:p w14:paraId="576C1E34" w14:textId="77777777" w:rsidR="000552FC" w:rsidRPr="001D3962" w:rsidRDefault="000552FC" w:rsidP="001D3962">
      <w:pPr>
        <w:pStyle w:val="ListParagraph"/>
        <w:numPr>
          <w:ilvl w:val="1"/>
          <w:numId w:val="1"/>
        </w:numPr>
        <w:spacing w:after="0"/>
        <w:ind w:left="720"/>
        <w:rPr>
          <w:rFonts w:asciiTheme="majorBidi" w:hAnsiTheme="majorBidi" w:cstheme="majorBidi"/>
        </w:rPr>
      </w:pPr>
      <w:r w:rsidRPr="001D3962">
        <w:rPr>
          <w:rFonts w:asciiTheme="majorBidi" w:hAnsiTheme="majorBidi" w:cstheme="majorBidi"/>
        </w:rPr>
        <w:t>Parse περιεπάτουν __________________; What type of imperfect is this most likely? (Voelz, 60)______________________________________________.</w:t>
      </w:r>
    </w:p>
    <w:p w14:paraId="69CF8E8C" w14:textId="77777777" w:rsidR="000552FC" w:rsidRPr="001D3962" w:rsidRDefault="000552FC" w:rsidP="001D3962">
      <w:pPr>
        <w:pStyle w:val="ListParagraph"/>
        <w:numPr>
          <w:ilvl w:val="1"/>
          <w:numId w:val="1"/>
        </w:numPr>
        <w:spacing w:after="0"/>
        <w:ind w:left="720"/>
        <w:rPr>
          <w:rFonts w:asciiTheme="majorBidi" w:hAnsiTheme="majorBidi" w:cstheme="majorBidi"/>
        </w:rPr>
      </w:pPr>
      <w:r w:rsidRPr="001D3962">
        <w:rPr>
          <w:rFonts w:asciiTheme="majorBidi" w:hAnsiTheme="majorBidi" w:cstheme="majorBidi"/>
        </w:rPr>
        <w:t>What type of response is anticipated with μὴ? (Voelz, 261)______________.</w:t>
      </w:r>
      <w:r w:rsidRPr="001D3962">
        <w:rPr>
          <w:rFonts w:asciiTheme="majorBidi" w:hAnsiTheme="majorBidi" w:cstheme="majorBidi"/>
        </w:rPr>
        <w:br/>
      </w:r>
    </w:p>
    <w:p w14:paraId="5A9C9302" w14:textId="77777777" w:rsidR="000552FC" w:rsidRPr="001D3962" w:rsidRDefault="000552FC" w:rsidP="001D3962">
      <w:pPr>
        <w:pStyle w:val="ListParagraph"/>
        <w:numPr>
          <w:ilvl w:val="0"/>
          <w:numId w:val="1"/>
        </w:numPr>
        <w:spacing w:after="0"/>
        <w:ind w:left="360"/>
        <w:rPr>
          <w:rFonts w:asciiTheme="majorBidi" w:hAnsiTheme="majorBidi" w:cstheme="majorBidi"/>
        </w:rPr>
      </w:pPr>
      <w:r w:rsidRPr="001D3962">
        <w:rPr>
          <w:rFonts w:asciiTheme="majorBidi" w:hAnsiTheme="majorBidi" w:cstheme="majorBidi"/>
          <w:b/>
          <w:bCs/>
        </w:rPr>
        <w:t>Verses</w:t>
      </w:r>
      <w:r w:rsidRPr="001D3962">
        <w:rPr>
          <w:rFonts w:asciiTheme="majorBidi" w:hAnsiTheme="majorBidi" w:cstheme="majorBidi"/>
          <w:b/>
        </w:rPr>
        <w:t xml:space="preserve"> 68-69</w:t>
      </w:r>
    </w:p>
    <w:p w14:paraId="43C0A11F" w14:textId="77777777" w:rsidR="000552FC" w:rsidRPr="001D3962" w:rsidRDefault="000552FC" w:rsidP="001D3962">
      <w:pPr>
        <w:pStyle w:val="ListParagraph"/>
        <w:numPr>
          <w:ilvl w:val="1"/>
          <w:numId w:val="1"/>
        </w:numPr>
        <w:spacing w:after="0"/>
        <w:ind w:left="720"/>
        <w:rPr>
          <w:rFonts w:asciiTheme="majorBidi" w:hAnsiTheme="majorBidi" w:cstheme="majorBidi"/>
        </w:rPr>
      </w:pPr>
      <w:r w:rsidRPr="001D3962">
        <w:rPr>
          <w:rFonts w:asciiTheme="majorBidi" w:hAnsiTheme="majorBidi" w:cstheme="majorBidi"/>
        </w:rPr>
        <w:t>What case is κύριε in? (Voelz, 237)________________________________.</w:t>
      </w:r>
    </w:p>
    <w:p w14:paraId="4FF20398" w14:textId="77777777" w:rsidR="009E57C4" w:rsidRPr="001D3962" w:rsidRDefault="000552FC" w:rsidP="001D3962">
      <w:pPr>
        <w:pStyle w:val="ListParagraph"/>
        <w:numPr>
          <w:ilvl w:val="1"/>
          <w:numId w:val="1"/>
        </w:numPr>
        <w:spacing w:after="0"/>
        <w:ind w:left="720"/>
        <w:rPr>
          <w:rFonts w:asciiTheme="majorBidi" w:hAnsiTheme="majorBidi" w:cstheme="majorBidi"/>
        </w:rPr>
      </w:pPr>
      <w:r w:rsidRPr="001D3962">
        <w:rPr>
          <w:rFonts w:asciiTheme="majorBidi" w:hAnsiTheme="majorBidi" w:cstheme="majorBidi"/>
        </w:rPr>
        <w:t>Parse πεπιστεύκαμεν __________________ and ἐγνώκαμεν ___________.  Compare this with Peter’s other great confession of faith in Matthew 16:16.</w:t>
      </w:r>
      <w:r w:rsidR="009E57C4" w:rsidRPr="001D3962">
        <w:rPr>
          <w:rFonts w:asciiTheme="majorBidi" w:hAnsiTheme="majorBidi" w:cstheme="majorBidi"/>
        </w:rPr>
        <w:br/>
      </w:r>
    </w:p>
    <w:p w14:paraId="3DD8A069" w14:textId="77777777" w:rsidR="00043E07" w:rsidRDefault="00B40E02" w:rsidP="00967C82">
      <w:pPr>
        <w:pStyle w:val="NormalWeb"/>
        <w:spacing w:before="0" w:beforeAutospacing="0" w:after="0" w:afterAutospacing="0"/>
        <w:rPr>
          <w:rFonts w:asciiTheme="majorBidi" w:hAnsiTheme="majorBidi" w:cstheme="majorBidi"/>
          <w:b/>
          <w:color w:val="000000"/>
        </w:rPr>
      </w:pPr>
      <w:r w:rsidRPr="001D3962">
        <w:rPr>
          <w:rFonts w:asciiTheme="majorBidi" w:hAnsiTheme="majorBidi" w:cstheme="majorBidi"/>
          <w:b/>
          <w:color w:val="000000"/>
        </w:rPr>
        <w:t>Integration of Meaning</w:t>
      </w:r>
    </w:p>
    <w:p w14:paraId="1280B630" w14:textId="7FC82FA4" w:rsidR="00726740" w:rsidRPr="001D3962" w:rsidRDefault="00B40E02" w:rsidP="00967C82">
      <w:pPr>
        <w:pStyle w:val="NormalWeb"/>
        <w:spacing w:before="0" w:beforeAutospacing="0" w:after="0" w:afterAutospacing="0"/>
        <w:rPr>
          <w:rFonts w:asciiTheme="majorBidi" w:hAnsiTheme="majorBidi" w:cstheme="majorBidi"/>
        </w:rPr>
      </w:pPr>
      <w:r w:rsidRPr="001D3962">
        <w:rPr>
          <w:rFonts w:asciiTheme="majorBidi" w:hAnsiTheme="majorBidi" w:cstheme="majorBidi"/>
          <w:color w:val="000000"/>
        </w:rPr>
        <w:t>Come up with a sermon title and two to three supporting points.</w:t>
      </w:r>
    </w:p>
    <w:sectPr w:rsidR="00726740" w:rsidRPr="001D396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E861699"/>
    <w:multiLevelType w:val="hybridMultilevel"/>
    <w:tmpl w:val="48A4403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3716063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0E02"/>
    <w:rsid w:val="00021D6C"/>
    <w:rsid w:val="0004226A"/>
    <w:rsid w:val="00043E07"/>
    <w:rsid w:val="000552FC"/>
    <w:rsid w:val="000A5E2E"/>
    <w:rsid w:val="000D56AB"/>
    <w:rsid w:val="000E35F8"/>
    <w:rsid w:val="000E56FC"/>
    <w:rsid w:val="00136F5D"/>
    <w:rsid w:val="00165BC4"/>
    <w:rsid w:val="001777A7"/>
    <w:rsid w:val="00181C12"/>
    <w:rsid w:val="001D3962"/>
    <w:rsid w:val="001F7EB0"/>
    <w:rsid w:val="002E076F"/>
    <w:rsid w:val="0039196E"/>
    <w:rsid w:val="003C5E15"/>
    <w:rsid w:val="00422124"/>
    <w:rsid w:val="004E0C4E"/>
    <w:rsid w:val="00535306"/>
    <w:rsid w:val="00547684"/>
    <w:rsid w:val="00567F16"/>
    <w:rsid w:val="005C515F"/>
    <w:rsid w:val="00626B92"/>
    <w:rsid w:val="00681E2E"/>
    <w:rsid w:val="006D78A2"/>
    <w:rsid w:val="00726740"/>
    <w:rsid w:val="00731DCF"/>
    <w:rsid w:val="007A0655"/>
    <w:rsid w:val="007D061E"/>
    <w:rsid w:val="007E1790"/>
    <w:rsid w:val="007F441A"/>
    <w:rsid w:val="00805220"/>
    <w:rsid w:val="00806B9A"/>
    <w:rsid w:val="00856FF8"/>
    <w:rsid w:val="00881AD5"/>
    <w:rsid w:val="00917710"/>
    <w:rsid w:val="00967C82"/>
    <w:rsid w:val="009E57C4"/>
    <w:rsid w:val="00A179D7"/>
    <w:rsid w:val="00A62BF0"/>
    <w:rsid w:val="00A72917"/>
    <w:rsid w:val="00AE5C68"/>
    <w:rsid w:val="00B40E02"/>
    <w:rsid w:val="00C15F15"/>
    <w:rsid w:val="00C20427"/>
    <w:rsid w:val="00C945F0"/>
    <w:rsid w:val="00E2798B"/>
    <w:rsid w:val="00E83126"/>
    <w:rsid w:val="00EA1ABF"/>
    <w:rsid w:val="00EB7820"/>
    <w:rsid w:val="00EC1C3A"/>
    <w:rsid w:val="00F051CB"/>
    <w:rsid w:val="00F22191"/>
    <w:rsid w:val="00F44FC0"/>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2393B8"/>
  <w15:chartTrackingRefBased/>
  <w15:docId w15:val="{9377EB36-684D-407C-8825-FD7C047BAE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0E02"/>
    <w:pPr>
      <w:ind w:left="36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40E02"/>
    <w:pPr>
      <w:widowControl w:val="0"/>
      <w:spacing w:line="280" w:lineRule="exact"/>
      <w:ind w:left="720"/>
      <w:contextualSpacing/>
    </w:pPr>
    <w:rPr>
      <w:rFonts w:eastAsia="Times New Roman"/>
      <w:color w:val="000000"/>
      <w:sz w:val="24"/>
      <w:szCs w:val="24"/>
    </w:rPr>
  </w:style>
  <w:style w:type="paragraph" w:styleId="NormalWeb">
    <w:name w:val="Normal (Web)"/>
    <w:basedOn w:val="Normal"/>
    <w:uiPriority w:val="99"/>
    <w:unhideWhenUsed/>
    <w:rsid w:val="00B40E02"/>
    <w:pPr>
      <w:spacing w:before="100" w:beforeAutospacing="1" w:after="100" w:afterAutospacing="1" w:line="240" w:lineRule="auto"/>
      <w:ind w:left="0"/>
    </w:pPr>
    <w:rPr>
      <w:rFonts w:ascii="Times New Roman" w:eastAsia="Times New Roman" w:hAnsi="Times New Roman" w:cs="Times New Roman"/>
      <w:sz w:val="24"/>
      <w:szCs w:val="24"/>
      <w:lang w:bidi="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644</Words>
  <Characters>3674</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Zimmerman, Aaron A.</dc:creator>
  <cp:keywords/>
  <dc:description/>
  <cp:lastModifiedBy>Peters, Roger</cp:lastModifiedBy>
  <cp:revision>4</cp:revision>
  <dcterms:created xsi:type="dcterms:W3CDTF">2018-07-26T13:23:00Z</dcterms:created>
  <dcterms:modified xsi:type="dcterms:W3CDTF">2026-01-08T19:10:00Z</dcterms:modified>
</cp:coreProperties>
</file>