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0E4D" w14:textId="77777777" w:rsidR="00F92BE0" w:rsidRPr="00BB00E8" w:rsidRDefault="00F92BE0" w:rsidP="00F92BE0">
      <w:pPr>
        <w:numPr>
          <w:ilvl w:val="0"/>
          <w:numId w:val="1"/>
        </w:numPr>
        <w:jc w:val="center"/>
        <w:rPr>
          <w:i/>
          <w:iCs/>
        </w:rPr>
      </w:pPr>
      <w:r w:rsidRPr="00BB00E8">
        <w:rPr>
          <w:i/>
          <w:iCs/>
        </w:rPr>
        <w:t>Greek Readings</w:t>
      </w:r>
    </w:p>
    <w:p w14:paraId="37D7880D" w14:textId="77777777" w:rsidR="00F92BE0" w:rsidRPr="00E312FA" w:rsidRDefault="00F92BE0" w:rsidP="00F92BE0">
      <w:pPr>
        <w:numPr>
          <w:ilvl w:val="0"/>
          <w:numId w:val="1"/>
        </w:numPr>
        <w:jc w:val="center"/>
        <w:rPr>
          <w:b/>
          <w:bCs/>
        </w:rPr>
      </w:pPr>
      <w:r w:rsidRPr="00E312FA">
        <w:rPr>
          <w:b/>
          <w:bCs/>
        </w:rPr>
        <w:t xml:space="preserve">Series B, </w:t>
      </w:r>
      <w:r>
        <w:rPr>
          <w:b/>
          <w:bCs/>
        </w:rPr>
        <w:t>Proper 27</w:t>
      </w:r>
    </w:p>
    <w:p w14:paraId="628B19A9" w14:textId="77777777" w:rsidR="00F92BE0" w:rsidRPr="00442C12" w:rsidRDefault="00F92BE0" w:rsidP="00F92BE0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Mark 12:38-44</w:t>
      </w:r>
    </w:p>
    <w:p w14:paraId="0D64586A" w14:textId="77777777" w:rsidR="00F92BE0" w:rsidRDefault="00F92BE0" w:rsidP="00F92BE0">
      <w:pPr>
        <w:pStyle w:val="Heading2"/>
      </w:pPr>
      <w:r>
        <w:t>Verse 38</w:t>
      </w:r>
    </w:p>
    <w:p w14:paraId="5DA0A330" w14:textId="77777777" w:rsidR="00F92BE0" w:rsidRDefault="00F92BE0" w:rsidP="00F92BE0">
      <w:pPr>
        <w:numPr>
          <w:ilvl w:val="1"/>
          <w:numId w:val="2"/>
        </w:numPr>
      </w:pPr>
      <w:r>
        <w:t xml:space="preserve">Parse </w:t>
      </w:r>
      <w:proofErr w:type="spellStart"/>
      <w:r>
        <w:t>διδ</w:t>
      </w:r>
      <w:proofErr w:type="spellEnd"/>
      <w:r>
        <w:t>αχῇ._______________ How does this word set the tone of this pericope? _________________________________________________________________ Why is this word important for the life of the Church?______________________ _________________________________________________________________</w:t>
      </w:r>
    </w:p>
    <w:p w14:paraId="76A1499E" w14:textId="77777777" w:rsidR="00F92BE0" w:rsidRDefault="00F92BE0" w:rsidP="00F92BE0">
      <w:pPr>
        <w:numPr>
          <w:ilvl w:val="1"/>
          <w:numId w:val="2"/>
        </w:numPr>
      </w:pPr>
      <w:r>
        <w:t>Parse β</w:t>
      </w:r>
      <w:proofErr w:type="spellStart"/>
      <w:r>
        <w:t>λέ</w:t>
      </w:r>
      <w:proofErr w:type="spellEnd"/>
      <w:r>
        <w:t>π</w:t>
      </w:r>
      <w:proofErr w:type="spellStart"/>
      <w:r>
        <w:t>ετε</w:t>
      </w:r>
      <w:proofErr w:type="spellEnd"/>
      <w:r>
        <w:t>.</w:t>
      </w:r>
      <w:r>
        <w:tab/>
        <w:t>______________ Why does Mark use this mood and tense? (BDAG 178–179)________________________________________________ Explain the construction β</w:t>
      </w:r>
      <w:proofErr w:type="spellStart"/>
      <w:r>
        <w:t>λέ</w:t>
      </w:r>
      <w:proofErr w:type="spellEnd"/>
      <w:r>
        <w:t>πετε ἀπό._______________________________</w:t>
      </w:r>
    </w:p>
    <w:p w14:paraId="249222CB" w14:textId="77777777" w:rsidR="00F92BE0" w:rsidRDefault="00F92BE0" w:rsidP="00F92BE0">
      <w:pPr>
        <w:numPr>
          <w:ilvl w:val="1"/>
          <w:numId w:val="2"/>
        </w:numPr>
      </w:pPr>
      <w:r>
        <w:t xml:space="preserve">Parse </w:t>
      </w:r>
      <w:proofErr w:type="spellStart"/>
      <w:r>
        <w:t>ἀσ</w:t>
      </w:r>
      <w:proofErr w:type="spellEnd"/>
      <w:r>
        <w:t>πασμούς._____________ With what verb does this word construe?____ _________________________________________________________________</w:t>
      </w:r>
    </w:p>
    <w:p w14:paraId="154D8AE8" w14:textId="77777777" w:rsidR="00F92BE0" w:rsidRDefault="00F92BE0" w:rsidP="00F92BE0"/>
    <w:p w14:paraId="5AD6B2DB" w14:textId="77777777" w:rsidR="00F92BE0" w:rsidRDefault="00F92BE0" w:rsidP="00F92BE0">
      <w:pPr>
        <w:pStyle w:val="Heading2"/>
      </w:pPr>
      <w:r>
        <w:t>Verse 39</w:t>
      </w:r>
    </w:p>
    <w:p w14:paraId="79986DD2" w14:textId="77777777" w:rsidR="00F92BE0" w:rsidRDefault="00F92BE0" w:rsidP="00F92BE0">
      <w:pPr>
        <w:numPr>
          <w:ilvl w:val="1"/>
          <w:numId w:val="2"/>
        </w:numPr>
      </w:pPr>
      <w:r>
        <w:t>Parse π</w:t>
      </w:r>
      <w:proofErr w:type="spellStart"/>
      <w:r>
        <w:t>ρωτοκ</w:t>
      </w:r>
      <w:proofErr w:type="spellEnd"/>
      <w:r>
        <w:t>αθεδρίας.___________________ What does this unique word mean? (BDAG 892)______________________________________________________     In what specific contexts does the word occur in the NT? (Mt 23:6; Mk 12:39; Lk 11:43; 20:46)_____________________________________________________ ________________________________________________________________</w:t>
      </w:r>
    </w:p>
    <w:p w14:paraId="67BA1190" w14:textId="77777777" w:rsidR="00F92BE0" w:rsidRDefault="00F92BE0" w:rsidP="00F92BE0">
      <w:pPr>
        <w:numPr>
          <w:ilvl w:val="1"/>
          <w:numId w:val="2"/>
        </w:numPr>
      </w:pPr>
      <w:r>
        <w:t>Why would the scribes cherish these honors more than any other?___________ ________________________________________________________________ What should have been their desire?___________________________________ With what office might the 'scribes' be identified today?___________________ Why?___________________________________________________________</w:t>
      </w:r>
    </w:p>
    <w:p w14:paraId="6840C050" w14:textId="77777777" w:rsidR="00F92BE0" w:rsidRDefault="00F92BE0" w:rsidP="00F92BE0"/>
    <w:p w14:paraId="171EB8B2" w14:textId="77777777" w:rsidR="00F92BE0" w:rsidRDefault="00F92BE0" w:rsidP="00F92BE0">
      <w:pPr>
        <w:pStyle w:val="Heading2"/>
      </w:pPr>
      <w:r>
        <w:t>Verse 40</w:t>
      </w:r>
    </w:p>
    <w:p w14:paraId="10A05344" w14:textId="77777777" w:rsidR="00F92BE0" w:rsidRDefault="00F92BE0" w:rsidP="00F92BE0">
      <w:pPr>
        <w:numPr>
          <w:ilvl w:val="1"/>
          <w:numId w:val="2"/>
        </w:numPr>
      </w:pPr>
      <w:r>
        <w:t>Parse κα</w:t>
      </w:r>
      <w:proofErr w:type="spellStart"/>
      <w:r>
        <w:t>τεσθίοντες</w:t>
      </w:r>
      <w:proofErr w:type="spellEnd"/>
      <w:r>
        <w:t xml:space="preserve"> and </w:t>
      </w:r>
      <w:r w:rsidRPr="0000390D">
        <w:t>π</w:t>
      </w:r>
      <w:proofErr w:type="spellStart"/>
      <w:r w:rsidRPr="0000390D">
        <w:t>ροσευχόμενοι</w:t>
      </w:r>
      <w:proofErr w:type="spellEnd"/>
      <w:r>
        <w:t>._________________________________  What is their position and force? (Voelz., 118–121)_______________________</w:t>
      </w:r>
    </w:p>
    <w:p w14:paraId="71A71FEE" w14:textId="77777777" w:rsidR="00F92BE0" w:rsidRDefault="00F92BE0" w:rsidP="00F92BE0">
      <w:pPr>
        <w:numPr>
          <w:ilvl w:val="1"/>
          <w:numId w:val="2"/>
        </w:numPr>
      </w:pPr>
      <w:r>
        <w:t xml:space="preserve">What is the significance of the καί in this verse?_________________________  How is abusing the widows described in the OT? (Ex 22:22; </w:t>
      </w:r>
      <w:proofErr w:type="spellStart"/>
      <w:r>
        <w:t>Deut</w:t>
      </w:r>
      <w:proofErr w:type="spellEnd"/>
      <w:r>
        <w:t xml:space="preserve"> 14:29; 24:17; 27:19) __________________________________________________________ </w:t>
      </w:r>
      <w:r>
        <w:tab/>
        <w:t xml:space="preserve"> </w:t>
      </w:r>
    </w:p>
    <w:p w14:paraId="3380F190" w14:textId="77777777" w:rsidR="00F92BE0" w:rsidRDefault="00F92BE0" w:rsidP="00F92BE0">
      <w:pPr>
        <w:numPr>
          <w:ilvl w:val="1"/>
          <w:numId w:val="2"/>
        </w:numPr>
      </w:pPr>
      <w:r>
        <w:t xml:space="preserve">Parse </w:t>
      </w:r>
      <w:proofErr w:type="spellStart"/>
      <w:r>
        <w:t>λήμψοντ</w:t>
      </w:r>
      <w:proofErr w:type="spellEnd"/>
      <w:r>
        <w:t>αι.____________________ Why does Mark use the middle voice? ________________________________________________________________</w:t>
      </w:r>
    </w:p>
    <w:p w14:paraId="74BFDDC7" w14:textId="77777777" w:rsidR="00F92BE0" w:rsidRDefault="00F92BE0" w:rsidP="00F92BE0">
      <w:pPr>
        <w:numPr>
          <w:ilvl w:val="1"/>
          <w:numId w:val="2"/>
        </w:numPr>
      </w:pPr>
      <w:r>
        <w:t xml:space="preserve">What is the theological significance of </w:t>
      </w:r>
      <w:proofErr w:type="spellStart"/>
      <w:r>
        <w:t>κρίμ</w:t>
      </w:r>
      <w:proofErr w:type="spellEnd"/>
      <w:r>
        <w:t>α? (BDAG 567, 4.b)_____________ ________________________________________________________________</w:t>
      </w:r>
    </w:p>
    <w:p w14:paraId="7FAC0B88" w14:textId="77777777" w:rsidR="00F92BE0" w:rsidRDefault="00F92BE0" w:rsidP="00F92BE0"/>
    <w:p w14:paraId="06436482" w14:textId="77777777" w:rsidR="00F92BE0" w:rsidRDefault="00F92BE0" w:rsidP="00F92BE0">
      <w:pPr>
        <w:pStyle w:val="Heading2"/>
      </w:pPr>
      <w:r>
        <w:t>Verse 41</w:t>
      </w:r>
    </w:p>
    <w:p w14:paraId="62738BB1" w14:textId="77777777" w:rsidR="00F92BE0" w:rsidRDefault="00F92BE0" w:rsidP="00F92BE0">
      <w:pPr>
        <w:numPr>
          <w:ilvl w:val="1"/>
          <w:numId w:val="2"/>
        </w:numPr>
      </w:pPr>
      <w:r>
        <w:t>Parse γα</w:t>
      </w:r>
      <w:proofErr w:type="spellStart"/>
      <w:r>
        <w:t>ζοφυλ</w:t>
      </w:r>
      <w:proofErr w:type="spellEnd"/>
      <w:r>
        <w:t>ακίου._________________ Where else does this occur? What is the most likely translation? (BDAG 186)__________________________________ ________________________________________________________________</w:t>
      </w:r>
    </w:p>
    <w:p w14:paraId="05C2F58C" w14:textId="77777777" w:rsidR="00F92BE0" w:rsidRDefault="00F92BE0" w:rsidP="00F92BE0">
      <w:pPr>
        <w:numPr>
          <w:ilvl w:val="1"/>
          <w:numId w:val="2"/>
        </w:numPr>
      </w:pPr>
      <w:r>
        <w:t xml:space="preserve">Parse </w:t>
      </w:r>
      <w:proofErr w:type="spellStart"/>
      <w:r>
        <w:t>ἐθεώρει</w:t>
      </w:r>
      <w:proofErr w:type="spellEnd"/>
      <w:r>
        <w:t>.______________________ How does BDAG understand the duration of this action? (BDAG 454.1)________________________________________  Why might Mark use this tense? (Voelz, 60)_____________________________</w:t>
      </w:r>
    </w:p>
    <w:p w14:paraId="2352B315" w14:textId="77777777" w:rsidR="00F92BE0" w:rsidRDefault="00F92BE0" w:rsidP="00F92BE0">
      <w:pPr>
        <w:numPr>
          <w:ilvl w:val="1"/>
          <w:numId w:val="2"/>
        </w:numPr>
      </w:pPr>
      <w:r>
        <w:t>Parse ἔβα</w:t>
      </w:r>
      <w:proofErr w:type="spellStart"/>
      <w:r>
        <w:t>λλον</w:t>
      </w:r>
      <w:proofErr w:type="spellEnd"/>
      <w:r>
        <w:t>.______________________ Again what is the aspect of this verb’s tense?___________________________________________________________</w:t>
      </w:r>
    </w:p>
    <w:p w14:paraId="36AD0173" w14:textId="77777777" w:rsidR="00F92BE0" w:rsidRDefault="00F92BE0" w:rsidP="00F92BE0"/>
    <w:p w14:paraId="261D63EF" w14:textId="77777777" w:rsidR="00F92BE0" w:rsidRDefault="00F92BE0" w:rsidP="00F92BE0">
      <w:pPr>
        <w:pStyle w:val="Heading2"/>
      </w:pPr>
      <w:r>
        <w:t>Verse 42</w:t>
      </w:r>
    </w:p>
    <w:p w14:paraId="508F826B" w14:textId="77777777" w:rsidR="00F92BE0" w:rsidRDefault="00F92BE0" w:rsidP="00F92BE0">
      <w:pPr>
        <w:numPr>
          <w:ilvl w:val="1"/>
          <w:numId w:val="2"/>
        </w:numPr>
      </w:pPr>
      <w:r>
        <w:t xml:space="preserve">Look up </w:t>
      </w:r>
      <w:proofErr w:type="spellStart"/>
      <w:r>
        <w:t>λε</w:t>
      </w:r>
      <w:proofErr w:type="spellEnd"/>
      <w:r>
        <w:t xml:space="preserve">πτά and </w:t>
      </w:r>
      <w:proofErr w:type="spellStart"/>
      <w:r>
        <w:t>κοδράντης</w:t>
      </w:r>
      <w:proofErr w:type="spellEnd"/>
      <w:r>
        <w:t xml:space="preserve"> in BDAG (592, 550). What type of monetary unit is being described?__________________________________________________  How could you explain this type of monetary unit effectively to a parishioner?  _______________________________________________________________</w:t>
      </w:r>
    </w:p>
    <w:p w14:paraId="2C8B1E5C" w14:textId="77777777" w:rsidR="00F92BE0" w:rsidRDefault="00F92BE0" w:rsidP="00F92BE0"/>
    <w:p w14:paraId="701880F1" w14:textId="77777777" w:rsidR="00F92BE0" w:rsidRDefault="00F92BE0" w:rsidP="00F92BE0">
      <w:pPr>
        <w:pStyle w:val="Heading2"/>
      </w:pPr>
      <w:r>
        <w:t>Verse 43</w:t>
      </w:r>
    </w:p>
    <w:p w14:paraId="77178F5D" w14:textId="77777777" w:rsidR="00F92BE0" w:rsidRDefault="00F92BE0" w:rsidP="00F92BE0">
      <w:pPr>
        <w:numPr>
          <w:ilvl w:val="1"/>
          <w:numId w:val="2"/>
        </w:numPr>
      </w:pPr>
      <w:r>
        <w:t xml:space="preserve">What is the significance of </w:t>
      </w:r>
      <w:proofErr w:type="spellStart"/>
      <w:r>
        <w:t>ἀμήν</w:t>
      </w:r>
      <w:proofErr w:type="spellEnd"/>
      <w:r>
        <w:t>? (BDAG 53–54)_______________________</w:t>
      </w:r>
    </w:p>
    <w:p w14:paraId="5DE3DFB0" w14:textId="77777777" w:rsidR="00F92BE0" w:rsidRDefault="00F92BE0" w:rsidP="00F92BE0">
      <w:pPr>
        <w:numPr>
          <w:ilvl w:val="1"/>
          <w:numId w:val="2"/>
        </w:numPr>
      </w:pPr>
      <w:r>
        <w:t>What type of word is α</w:t>
      </w:r>
      <w:proofErr w:type="spellStart"/>
      <w:r>
        <w:t>ὕτη</w:t>
      </w:r>
      <w:proofErr w:type="spellEnd"/>
      <w:r>
        <w:t>? (Voelz, 81)__________________ How is it used in this verse? (Voelz, 82) __________________________________________________</w:t>
      </w:r>
    </w:p>
    <w:p w14:paraId="0A095B5A" w14:textId="77777777" w:rsidR="00F92BE0" w:rsidRDefault="00F92BE0" w:rsidP="00F92BE0">
      <w:pPr>
        <w:numPr>
          <w:ilvl w:val="1"/>
          <w:numId w:val="2"/>
        </w:numPr>
      </w:pPr>
      <w:r>
        <w:t>Parse βα</w:t>
      </w:r>
      <w:proofErr w:type="spellStart"/>
      <w:r>
        <w:t>λλόντων</w:t>
      </w:r>
      <w:proofErr w:type="spellEnd"/>
      <w:r>
        <w:t>?___________________ What does it modify?____________ _______________________________________________________________</w:t>
      </w:r>
    </w:p>
    <w:p w14:paraId="24023B34" w14:textId="77777777" w:rsidR="00F92BE0" w:rsidRDefault="00F92BE0" w:rsidP="00F92BE0">
      <w:pPr>
        <w:numPr>
          <w:ilvl w:val="1"/>
          <w:numId w:val="2"/>
        </w:numPr>
      </w:pPr>
      <w:r>
        <w:t>How could this 'poor' widow have possibly contributed 'more' than the 'many' who used to throw in 'much'? (cf. Lk 12:21)________________________________ _______________________________________________________________</w:t>
      </w:r>
    </w:p>
    <w:p w14:paraId="04A5F384" w14:textId="77777777" w:rsidR="00F92BE0" w:rsidRDefault="00F92BE0" w:rsidP="00F92BE0"/>
    <w:p w14:paraId="6D7BB637" w14:textId="77777777" w:rsidR="00F92BE0" w:rsidRDefault="00F92BE0" w:rsidP="00F92BE0">
      <w:pPr>
        <w:pStyle w:val="Heading2"/>
      </w:pPr>
      <w:r>
        <w:t>Verse 44</w:t>
      </w:r>
    </w:p>
    <w:p w14:paraId="3E0A3CB7" w14:textId="77777777" w:rsidR="00F92BE0" w:rsidRDefault="00F92BE0" w:rsidP="00F92BE0">
      <w:pPr>
        <w:numPr>
          <w:ilvl w:val="1"/>
          <w:numId w:val="2"/>
        </w:numPr>
      </w:pPr>
      <w:r>
        <w:t>Parse ἔβα</w:t>
      </w:r>
      <w:proofErr w:type="spellStart"/>
      <w:r>
        <w:t>λεν</w:t>
      </w:r>
      <w:proofErr w:type="spellEnd"/>
      <w:r>
        <w:t>?______________________ Why is this particular tense important at this time in the narrative? __________________________________________</w:t>
      </w:r>
    </w:p>
    <w:p w14:paraId="29C7FF24" w14:textId="77777777" w:rsidR="00F92BE0" w:rsidRDefault="00F92BE0" w:rsidP="00F92BE0">
      <w:pPr>
        <w:numPr>
          <w:ilvl w:val="1"/>
          <w:numId w:val="2"/>
        </w:numPr>
      </w:pPr>
      <w:r>
        <w:t>If the woman gave 'from out of her poverty' (</w:t>
      </w:r>
      <w:proofErr w:type="spellStart"/>
      <w:r>
        <w:t>ἐκ</w:t>
      </w:r>
      <w:proofErr w:type="spellEnd"/>
      <w:r>
        <w:t xml:space="preserve"> </w:t>
      </w:r>
      <w:proofErr w:type="spellStart"/>
      <w:r>
        <w:t>τῆς</w:t>
      </w:r>
      <w:proofErr w:type="spellEnd"/>
      <w:r>
        <w:t xml:space="preserve"> </w:t>
      </w:r>
      <w:proofErr w:type="spellStart"/>
      <w:r>
        <w:t>ὑστερησέως</w:t>
      </w:r>
      <w:proofErr w:type="spellEnd"/>
      <w:r>
        <w:t>), what insight does this detail give in what was the source of this women's generosity? _________________________________________________________________</w:t>
      </w:r>
    </w:p>
    <w:p w14:paraId="7893C691" w14:textId="77777777" w:rsidR="00F92BE0" w:rsidRDefault="00F92BE0" w:rsidP="00F92BE0">
      <w:pPr>
        <w:numPr>
          <w:ilvl w:val="1"/>
          <w:numId w:val="2"/>
        </w:numPr>
      </w:pPr>
      <w:r>
        <w:t>Look up again β</w:t>
      </w:r>
      <w:proofErr w:type="spellStart"/>
      <w:r>
        <w:t>ίον</w:t>
      </w:r>
      <w:proofErr w:type="spellEnd"/>
      <w:r>
        <w:t xml:space="preserve"> in BDAG (176-177). What is the theological significance of using this word here instead of the other word for life (John1:4)?______________</w:t>
      </w:r>
      <w:r>
        <w:br/>
      </w:r>
      <w:r>
        <w:br/>
      </w:r>
    </w:p>
    <w:p w14:paraId="5835953F" w14:textId="77777777" w:rsidR="00F92BE0" w:rsidRDefault="00F92BE0" w:rsidP="00F92BE0"/>
    <w:p w14:paraId="1AAB735F" w14:textId="77777777" w:rsidR="00F92BE0" w:rsidRDefault="00F92BE0" w:rsidP="00F92BE0">
      <w:pPr>
        <w:rPr>
          <w:b/>
          <w:bCs/>
        </w:rPr>
      </w:pPr>
      <w:r w:rsidRPr="00CF336E">
        <w:rPr>
          <w:b/>
          <w:bCs/>
        </w:rPr>
        <w:t xml:space="preserve">Integration of Meaning </w:t>
      </w:r>
    </w:p>
    <w:p w14:paraId="3E75C30D" w14:textId="77777777" w:rsidR="00F92BE0" w:rsidRDefault="00F92BE0" w:rsidP="00F92BE0"/>
    <w:p w14:paraId="46C8A4C3" w14:textId="77777777" w:rsidR="00F92BE0" w:rsidRDefault="00F92BE0" w:rsidP="00F92BE0">
      <w:r>
        <w:t>Write either a collect or a petition that reflects the unique theology found in this pericope.</w:t>
      </w:r>
    </w:p>
    <w:p w14:paraId="1A659AEB" w14:textId="77777777" w:rsidR="00F92BE0" w:rsidRDefault="00F92BE0" w:rsidP="00F92BE0"/>
    <w:p w14:paraId="46F4E730" w14:textId="77777777" w:rsidR="00256BD7" w:rsidRDefault="00256BD7"/>
    <w:sectPr w:rsidR="00256BD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4F20" w14:textId="77777777" w:rsidR="003B3E42" w:rsidRDefault="003B3E42" w:rsidP="00BB00E8">
      <w:r>
        <w:separator/>
      </w:r>
    </w:p>
  </w:endnote>
  <w:endnote w:type="continuationSeparator" w:id="0">
    <w:p w14:paraId="79372CC1" w14:textId="77777777" w:rsidR="003B3E42" w:rsidRDefault="003B3E42" w:rsidP="00BB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5E3D" w14:textId="77777777" w:rsidR="003B3E42" w:rsidRDefault="003B3E42" w:rsidP="00BB00E8">
      <w:r>
        <w:separator/>
      </w:r>
    </w:p>
  </w:footnote>
  <w:footnote w:type="continuationSeparator" w:id="0">
    <w:p w14:paraId="4560CECC" w14:textId="77777777" w:rsidR="003B3E42" w:rsidRDefault="003B3E42" w:rsidP="00BB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641" w:hanging="2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1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5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3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55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81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306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931" w:hanging="360"/>
      </w:pPr>
      <w:rPr>
        <w:rFonts w:ascii="Symbol" w:hAnsi="Symbol"/>
      </w:rPr>
    </w:lvl>
  </w:abstractNum>
  <w:num w:numId="1" w16cid:durableId="1818375234">
    <w:abstractNumId w:val="0"/>
  </w:num>
  <w:num w:numId="2" w16cid:durableId="193732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E0"/>
    <w:rsid w:val="00256BD7"/>
    <w:rsid w:val="003B3E42"/>
    <w:rsid w:val="00BB00E8"/>
    <w:rsid w:val="00C63A29"/>
    <w:rsid w:val="00F9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E71BE"/>
  <w15:chartTrackingRefBased/>
  <w15:docId w15:val="{BAD76581-3D67-42B7-BF8B-0A727454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B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F92BE0"/>
    <w:pPr>
      <w:numPr>
        <w:ilvl w:val="1"/>
        <w:numId w:val="1"/>
      </w:numPr>
      <w:spacing w:before="38"/>
      <w:ind w:left="641" w:hanging="20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2BE0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92BE0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2BE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BB00E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B00E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BB00E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B00E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3693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2018-09-27T14:10:00Z</dcterms:created>
  <dcterms:modified xsi:type="dcterms:W3CDTF">2026-01-08T19:31:00Z</dcterms:modified>
</cp:coreProperties>
</file>