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F67A" w14:textId="77777777" w:rsidR="00000000" w:rsidRPr="00D23013" w:rsidRDefault="00BD6A44" w:rsidP="0027133D">
      <w:pPr>
        <w:spacing w:line="276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D23013">
        <w:rPr>
          <w:rFonts w:ascii="Times New Roman" w:hAnsi="Times New Roman" w:cs="Times New Roman"/>
          <w:i/>
          <w:iCs/>
        </w:rPr>
        <w:t>Greek Readings</w:t>
      </w:r>
    </w:p>
    <w:p w14:paraId="4D8D6C27" w14:textId="77777777" w:rsidR="00BD6A44" w:rsidRPr="00D23013" w:rsidRDefault="00BD6A44" w:rsidP="0027133D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23013">
        <w:rPr>
          <w:rFonts w:ascii="Times New Roman" w:hAnsi="Times New Roman" w:cs="Times New Roman"/>
          <w:b/>
          <w:bCs/>
        </w:rPr>
        <w:t>Series C, Second Sunday After Pentecost</w:t>
      </w:r>
    </w:p>
    <w:p w14:paraId="457AF919" w14:textId="77777777" w:rsidR="00BD6A44" w:rsidRPr="00D23013" w:rsidRDefault="00BD6A44" w:rsidP="0027133D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23013">
        <w:rPr>
          <w:rFonts w:ascii="Times New Roman" w:hAnsi="Times New Roman" w:cs="Times New Roman"/>
          <w:b/>
          <w:bCs/>
        </w:rPr>
        <w:t>Luke 8:26-39</w:t>
      </w:r>
    </w:p>
    <w:p w14:paraId="19B30143" w14:textId="77777777" w:rsidR="00423B80" w:rsidRPr="00D23013" w:rsidRDefault="00423B80" w:rsidP="0027133D">
      <w:pPr>
        <w:spacing w:line="276" w:lineRule="auto"/>
        <w:contextualSpacing/>
        <w:rPr>
          <w:rFonts w:ascii="Times New Roman" w:hAnsi="Times New Roman" w:cs="Times New Roman"/>
          <w:b/>
          <w:bCs/>
        </w:rPr>
      </w:pPr>
    </w:p>
    <w:p w14:paraId="03441E44" w14:textId="77777777" w:rsidR="007D7D83" w:rsidRPr="00D23013" w:rsidRDefault="00BD6A44" w:rsidP="0027133D">
      <w:pPr>
        <w:spacing w:line="276" w:lineRule="auto"/>
        <w:contextualSpacing/>
        <w:rPr>
          <w:rFonts w:ascii="Times New Roman" w:hAnsi="Times New Roman" w:cs="Times New Roman"/>
          <w:b/>
          <w:bCs/>
        </w:rPr>
      </w:pPr>
      <w:r w:rsidRPr="00D23013">
        <w:rPr>
          <w:rFonts w:ascii="Times New Roman" w:hAnsi="Times New Roman" w:cs="Times New Roman"/>
          <w:b/>
          <w:bCs/>
        </w:rPr>
        <w:t>Verse 26</w:t>
      </w:r>
    </w:p>
    <w:p w14:paraId="6749CFA6" w14:textId="77777777" w:rsidR="00BD6A44" w:rsidRPr="00D23013" w:rsidRDefault="00BD6A44" w:rsidP="0027133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 xml:space="preserve">Parse </w:t>
      </w:r>
      <w:r w:rsidRPr="00D23013">
        <w:rPr>
          <w:rFonts w:ascii="Times New Roman" w:hAnsi="Times New Roman" w:cs="Times New Roman"/>
          <w:lang w:val="el-GR"/>
        </w:rPr>
        <w:t>κατέπλευσαν</w:t>
      </w:r>
      <w:r w:rsidRPr="00D23013">
        <w:rPr>
          <w:rFonts w:ascii="Times New Roman" w:hAnsi="Times New Roman" w:cs="Times New Roman"/>
        </w:rPr>
        <w:t xml:space="preserve"> ______________________________.</w:t>
      </w:r>
    </w:p>
    <w:p w14:paraId="15AFEEF2" w14:textId="77777777" w:rsidR="00BD6A44" w:rsidRPr="00D23013" w:rsidRDefault="00BD6A44" w:rsidP="0027133D">
      <w:pPr>
        <w:pStyle w:val="NormalWeb"/>
        <w:numPr>
          <w:ilvl w:val="0"/>
          <w:numId w:val="1"/>
        </w:numPr>
        <w:spacing w:line="276" w:lineRule="auto"/>
        <w:contextualSpacing/>
      </w:pPr>
      <w:r w:rsidRPr="00D23013">
        <w:t xml:space="preserve">Note the context of this pericope in Luke’s Gospel. What event immediately precedes it? </w:t>
      </w:r>
      <w:r w:rsidR="005226D9" w:rsidRPr="00D23013">
        <w:t>In light of David’s confession in Psalm 65</w:t>
      </w:r>
      <w:r w:rsidR="00467E15" w:rsidRPr="00D23013">
        <w:t>:</w:t>
      </w:r>
      <w:r w:rsidR="005226D9" w:rsidRPr="00D23013">
        <w:t>1-8, what do these events tell us</w:t>
      </w:r>
      <w:r w:rsidR="00467E15" w:rsidRPr="00D23013">
        <w:t xml:space="preserve"> </w:t>
      </w:r>
      <w:r w:rsidR="005226D9" w:rsidRPr="00D23013">
        <w:t>about Jesus’ identity? ___________________________________________________.</w:t>
      </w:r>
    </w:p>
    <w:p w14:paraId="196E8A04" w14:textId="37226E7B" w:rsidR="00423B80" w:rsidRPr="00D23013" w:rsidRDefault="005226D9" w:rsidP="0027133D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</w:rPr>
      </w:pPr>
      <w:r w:rsidRPr="00D23013">
        <w:rPr>
          <w:rFonts w:ascii="Times New Roman" w:eastAsia="Times New Roman" w:hAnsi="Times New Roman" w:cs="Times New Roman"/>
        </w:rPr>
        <w:t xml:space="preserve">To what region does </w:t>
      </w:r>
      <w:proofErr w:type="spellStart"/>
      <w:r w:rsidRPr="00D23013">
        <w:rPr>
          <w:rFonts w:ascii="Times New Roman" w:hAnsi="Times New Roman" w:cs="Times New Roman"/>
          <w:lang w:val="el-GR"/>
        </w:rPr>
        <w:t>τὴν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χώραν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τῶν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Γερασηνῶν</w:t>
      </w:r>
      <w:proofErr w:type="spellEnd"/>
      <w:r w:rsidRPr="00D23013">
        <w:rPr>
          <w:rFonts w:ascii="Times New Roman" w:hAnsi="Times New Roman" w:cs="Times New Roman"/>
        </w:rPr>
        <w:t xml:space="preserve">, </w:t>
      </w:r>
      <w:proofErr w:type="spellStart"/>
      <w:r w:rsidRPr="00D23013">
        <w:rPr>
          <w:rFonts w:ascii="Times New Roman" w:hAnsi="Times New Roman" w:cs="Times New Roman"/>
          <w:lang w:val="el-GR"/>
        </w:rPr>
        <w:t>ἥτις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ἐστὶν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ἀντιπέρα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τῆς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r w:rsidRPr="00D23013">
        <w:rPr>
          <w:rFonts w:ascii="Times New Roman" w:hAnsi="Times New Roman" w:cs="Times New Roman"/>
          <w:lang w:val="el-GR"/>
        </w:rPr>
        <w:t>Γαλιλαίας</w:t>
      </w:r>
      <w:r w:rsidRPr="00D23013">
        <w:rPr>
          <w:rFonts w:ascii="Times New Roman" w:hAnsi="Times New Roman" w:cs="Times New Roman"/>
        </w:rPr>
        <w:t xml:space="preserve"> refer?</w:t>
      </w:r>
      <w:r w:rsidR="008A4040" w:rsidRPr="00D23013">
        <w:rPr>
          <w:rFonts w:ascii="Times New Roman" w:hAnsi="Times New Roman" w:cs="Times New Roman"/>
        </w:rPr>
        <w:t xml:space="preserve"> Find </w:t>
      </w:r>
      <w:proofErr w:type="spellStart"/>
      <w:r w:rsidR="008A4040" w:rsidRPr="00D23013">
        <w:rPr>
          <w:rFonts w:ascii="Times New Roman" w:hAnsi="Times New Roman" w:cs="Times New Roman"/>
        </w:rPr>
        <w:t>Gerasa</w:t>
      </w:r>
      <w:proofErr w:type="spellEnd"/>
      <w:r w:rsidR="008A4040" w:rsidRPr="00D23013">
        <w:rPr>
          <w:rFonts w:ascii="Times New Roman" w:hAnsi="Times New Roman" w:cs="Times New Roman"/>
        </w:rPr>
        <w:t xml:space="preserve"> on a map.</w:t>
      </w:r>
      <w:r w:rsidRPr="00D23013">
        <w:rPr>
          <w:rFonts w:ascii="Times New Roman" w:hAnsi="Times New Roman" w:cs="Times New Roman"/>
        </w:rPr>
        <w:t xml:space="preserve"> What is the significance of Jesus performing </w:t>
      </w:r>
      <w:r w:rsidR="00C5133A" w:rsidRPr="00D23013">
        <w:rPr>
          <w:rFonts w:ascii="Times New Roman" w:hAnsi="Times New Roman" w:cs="Times New Roman"/>
        </w:rPr>
        <w:t>his</w:t>
      </w:r>
      <w:r w:rsidRPr="00D23013">
        <w:rPr>
          <w:rFonts w:ascii="Times New Roman" w:hAnsi="Times New Roman" w:cs="Times New Roman"/>
        </w:rPr>
        <w:t xml:space="preserve"> miracle</w:t>
      </w:r>
      <w:r w:rsidR="00C5133A" w:rsidRPr="00D23013">
        <w:rPr>
          <w:rFonts w:ascii="Times New Roman" w:hAnsi="Times New Roman" w:cs="Times New Roman"/>
        </w:rPr>
        <w:t xml:space="preserve"> in this location? (Just I,365) __________________________________________________.</w:t>
      </w:r>
    </w:p>
    <w:p w14:paraId="72F9469F" w14:textId="4E029098" w:rsidR="007D7D83" w:rsidRPr="00D23013" w:rsidRDefault="00C5133A" w:rsidP="00D2066D">
      <w:pPr>
        <w:spacing w:line="276" w:lineRule="auto"/>
        <w:contextualSpacing/>
        <w:rPr>
          <w:rFonts w:ascii="Times New Roman" w:hAnsi="Times New Roman" w:cs="Times New Roman"/>
          <w:b/>
          <w:bCs/>
        </w:rPr>
      </w:pPr>
      <w:r w:rsidRPr="00D23013">
        <w:rPr>
          <w:rFonts w:ascii="Times New Roman" w:hAnsi="Times New Roman" w:cs="Times New Roman"/>
          <w:b/>
          <w:bCs/>
        </w:rPr>
        <w:t>Verse 27</w:t>
      </w:r>
    </w:p>
    <w:p w14:paraId="60172C02" w14:textId="708F0A39" w:rsidR="00C5133A" w:rsidRPr="00D23013" w:rsidRDefault="00C5133A" w:rsidP="0027133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 xml:space="preserve">Parse </w:t>
      </w:r>
      <w:proofErr w:type="spellStart"/>
      <w:r w:rsidRPr="00D23013">
        <w:rPr>
          <w:rFonts w:ascii="Times New Roman" w:hAnsi="Times New Roman" w:cs="Times New Roman"/>
          <w:lang w:val="el-GR"/>
        </w:rPr>
        <w:t>ὑπήντησεν</w:t>
      </w:r>
      <w:proofErr w:type="spellEnd"/>
      <w:r w:rsidRPr="00D23013">
        <w:rPr>
          <w:rFonts w:ascii="Times New Roman" w:hAnsi="Times New Roman" w:cs="Times New Roman"/>
        </w:rPr>
        <w:t xml:space="preserve"> ______________________________. Who is the subject of the verb?_____________.</w:t>
      </w:r>
      <w:r w:rsidR="008A4040" w:rsidRPr="00D23013">
        <w:rPr>
          <w:rFonts w:ascii="Times New Roman" w:hAnsi="Times New Roman" w:cs="Times New Roman"/>
        </w:rPr>
        <w:t xml:space="preserve"> Notice this compound verb takes a dative object.</w:t>
      </w:r>
    </w:p>
    <w:p w14:paraId="74003871" w14:textId="77777777" w:rsidR="00C5133A" w:rsidRPr="00D23013" w:rsidRDefault="00C5133A" w:rsidP="0027133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 xml:space="preserve">Parse </w:t>
      </w:r>
      <w:proofErr w:type="spellStart"/>
      <w:r w:rsidR="00423B80" w:rsidRPr="00D23013">
        <w:rPr>
          <w:rFonts w:ascii="Times New Roman" w:hAnsi="Times New Roman" w:cs="Times New Roman"/>
          <w:lang w:val="el-GR"/>
        </w:rPr>
        <w:t>χρόνῳ</w:t>
      </w:r>
      <w:proofErr w:type="spellEnd"/>
      <w:r w:rsidR="00423B80" w:rsidRPr="00D23013">
        <w:rPr>
          <w:rFonts w:ascii="Times New Roman" w:hAnsi="Times New Roman" w:cs="Times New Roman"/>
        </w:rPr>
        <w:t xml:space="preserve"> </w:t>
      </w:r>
      <w:proofErr w:type="spellStart"/>
      <w:r w:rsidR="00423B80" w:rsidRPr="00D23013">
        <w:rPr>
          <w:rFonts w:ascii="Times New Roman" w:hAnsi="Times New Roman" w:cs="Times New Roman"/>
          <w:lang w:val="el-GR"/>
        </w:rPr>
        <w:t>ἱκανῷ</w:t>
      </w:r>
      <w:proofErr w:type="spellEnd"/>
      <w:r w:rsidR="00423B80" w:rsidRPr="00D23013">
        <w:rPr>
          <w:rFonts w:ascii="Times New Roman" w:hAnsi="Times New Roman" w:cs="Times New Roman"/>
        </w:rPr>
        <w:t xml:space="preserve"> </w:t>
      </w:r>
      <w:r w:rsidR="00423B80" w:rsidRPr="00D23013">
        <w:rPr>
          <w:rFonts w:ascii="Times New Roman" w:hAnsi="Times New Roman" w:cs="Times New Roman"/>
          <w:color w:val="000000" w:themeColor="text1"/>
        </w:rPr>
        <w:t>_____________________________</w:t>
      </w:r>
      <w:r w:rsidR="00423B80" w:rsidRPr="00D23013">
        <w:rPr>
          <w:rFonts w:ascii="Times New Roman" w:hAnsi="Times New Roman" w:cs="Times New Roman"/>
        </w:rPr>
        <w:t>. What kind of dative is this? (Voelz 239) ___________________.</w:t>
      </w:r>
    </w:p>
    <w:p w14:paraId="47824096" w14:textId="46C23287" w:rsidR="00423B80" w:rsidRPr="00D23013" w:rsidRDefault="00423B80" w:rsidP="0027133D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</w:rPr>
      </w:pPr>
      <w:r w:rsidRPr="00D23013">
        <w:rPr>
          <w:rFonts w:ascii="Times New Roman" w:eastAsia="Times New Roman" w:hAnsi="Times New Roman" w:cs="Times New Roman"/>
        </w:rPr>
        <w:t>How do the details about the man’s condition, appearance and living situation contribute to your understanding of the person and setting?</w:t>
      </w:r>
      <w:r w:rsidR="008A4040" w:rsidRPr="00D23013">
        <w:rPr>
          <w:rFonts w:ascii="Times New Roman" w:eastAsia="Times New Roman" w:hAnsi="Times New Roman" w:cs="Times New Roman"/>
        </w:rPr>
        <w:t xml:space="preserve"> Note the tense of the finite verbs.</w:t>
      </w:r>
      <w:r w:rsidRPr="00D23013">
        <w:rPr>
          <w:rFonts w:ascii="Times New Roman" w:eastAsia="Times New Roman" w:hAnsi="Times New Roman" w:cs="Times New Roman"/>
        </w:rPr>
        <w:t xml:space="preserve"> (see Num 19:11, 14, 16; Is 13:21; 34:14) _________________________________________</w:t>
      </w:r>
      <w:r w:rsidR="008A4040" w:rsidRPr="00D23013">
        <w:rPr>
          <w:rFonts w:ascii="Times New Roman" w:eastAsia="Times New Roman" w:hAnsi="Times New Roman" w:cs="Times New Roman"/>
        </w:rPr>
        <w:t>_</w:t>
      </w:r>
    </w:p>
    <w:p w14:paraId="41C36B62" w14:textId="041C5557" w:rsidR="007D7D83" w:rsidRPr="00D23013" w:rsidRDefault="00423B80" w:rsidP="00D2066D">
      <w:pPr>
        <w:spacing w:line="276" w:lineRule="auto"/>
        <w:contextualSpacing/>
        <w:rPr>
          <w:rFonts w:ascii="Times New Roman" w:hAnsi="Times New Roman" w:cs="Times New Roman"/>
          <w:b/>
          <w:bCs/>
        </w:rPr>
      </w:pPr>
      <w:r w:rsidRPr="00D23013">
        <w:rPr>
          <w:rFonts w:ascii="Times New Roman" w:hAnsi="Times New Roman" w:cs="Times New Roman"/>
          <w:b/>
          <w:bCs/>
        </w:rPr>
        <w:t>Verse 28</w:t>
      </w:r>
    </w:p>
    <w:p w14:paraId="00FB59C2" w14:textId="77777777" w:rsidR="00423B80" w:rsidRPr="00D23013" w:rsidRDefault="00423B80" w:rsidP="0027133D">
      <w:pPr>
        <w:numPr>
          <w:ilvl w:val="0"/>
          <w:numId w:val="9"/>
        </w:numPr>
        <w:spacing w:line="276" w:lineRule="auto"/>
        <w:contextualSpacing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 xml:space="preserve">Translate </w:t>
      </w:r>
      <w:r w:rsidRPr="00D23013">
        <w:rPr>
          <w:rFonts w:ascii="Times New Roman" w:hAnsi="Times New Roman" w:cs="Times New Roman"/>
          <w:lang w:val="el-GR"/>
        </w:rPr>
        <w:t>Τί</w:t>
      </w:r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ἐμοὶ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καὶ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r w:rsidRPr="00D23013">
        <w:rPr>
          <w:rFonts w:ascii="Times New Roman" w:hAnsi="Times New Roman" w:cs="Times New Roman"/>
          <w:lang w:val="el-GR"/>
        </w:rPr>
        <w:t>σοί</w:t>
      </w:r>
      <w:r w:rsidRPr="00D23013">
        <w:rPr>
          <w:rFonts w:ascii="Times New Roman" w:hAnsi="Times New Roman" w:cs="Times New Roman"/>
        </w:rPr>
        <w:t xml:space="preserve"> ___________________________. Note where else this phrase occurs in Luke’s Gospel</w:t>
      </w:r>
      <w:r w:rsidR="00DD240C" w:rsidRPr="00D23013">
        <w:rPr>
          <w:rFonts w:ascii="Times New Roman" w:hAnsi="Times New Roman" w:cs="Times New Roman"/>
        </w:rPr>
        <w:t xml:space="preserve"> </w:t>
      </w:r>
      <w:r w:rsidRPr="00D23013">
        <w:rPr>
          <w:rFonts w:ascii="Times New Roman" w:hAnsi="Times New Roman" w:cs="Times New Roman"/>
        </w:rPr>
        <w:t>(Lk 4:34)</w:t>
      </w:r>
      <w:r w:rsidR="00DD240C" w:rsidRPr="00D23013">
        <w:rPr>
          <w:rFonts w:ascii="Times New Roman" w:hAnsi="Times New Roman" w:cs="Times New Roman"/>
        </w:rPr>
        <w:t xml:space="preserve">. What other similarities exist between these two accounts? What do the differences suggest for an interpretation of </w:t>
      </w:r>
      <w:r w:rsidR="00DD240C" w:rsidRPr="00D23013">
        <w:rPr>
          <w:rFonts w:ascii="Times New Roman" w:hAnsi="Times New Roman" w:cs="Times New Roman"/>
          <w:i/>
          <w:iCs/>
        </w:rPr>
        <w:t xml:space="preserve">this </w:t>
      </w:r>
      <w:r w:rsidR="00DD240C" w:rsidRPr="00D23013">
        <w:rPr>
          <w:rFonts w:ascii="Times New Roman" w:hAnsi="Times New Roman" w:cs="Times New Roman"/>
        </w:rPr>
        <w:t>exorcism? (cf. Just I:364) __________________________________________________________________.</w:t>
      </w:r>
    </w:p>
    <w:p w14:paraId="45AF2212" w14:textId="77777777" w:rsidR="00DD240C" w:rsidRPr="00D23013" w:rsidRDefault="00DD240C" w:rsidP="0027133D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</w:rPr>
      </w:pPr>
      <w:r w:rsidRPr="00D23013">
        <w:rPr>
          <w:rFonts w:ascii="Times New Roman" w:eastAsia="Times New Roman" w:hAnsi="Times New Roman" w:cs="Times New Roman"/>
        </w:rPr>
        <w:t>How does the possessed man address Jesus? What is the significance of this declaration, particularly considering its source? (cf. LK 1:32, 35; 4:34; 8:25) ____________________</w:t>
      </w:r>
    </w:p>
    <w:p w14:paraId="6ABAE807" w14:textId="77777777" w:rsidR="00DD240C" w:rsidRPr="00D23013" w:rsidRDefault="00DD240C" w:rsidP="0027133D">
      <w:pPr>
        <w:numPr>
          <w:ilvl w:val="0"/>
          <w:numId w:val="9"/>
        </w:numPr>
        <w:spacing w:line="276" w:lineRule="auto"/>
        <w:contextualSpacing/>
        <w:rPr>
          <w:rFonts w:ascii="Times New Roman" w:hAnsi="Times New Roman" w:cs="Times New Roman"/>
        </w:rPr>
      </w:pPr>
      <w:r w:rsidRPr="00D23013">
        <w:rPr>
          <w:rFonts w:ascii="Times New Roman" w:eastAsia="Times New Roman" w:hAnsi="Times New Roman" w:cs="Times New Roman"/>
        </w:rPr>
        <w:t xml:space="preserve">Parse </w:t>
      </w:r>
      <w:proofErr w:type="spellStart"/>
      <w:r w:rsidRPr="00D23013">
        <w:rPr>
          <w:rFonts w:ascii="Times New Roman" w:eastAsia="Times New Roman" w:hAnsi="Times New Roman" w:cs="Times New Roman"/>
          <w:lang w:val="el-GR"/>
        </w:rPr>
        <w:t>βασανίσῃς</w:t>
      </w:r>
      <w:proofErr w:type="spellEnd"/>
      <w:r w:rsidRPr="00D23013">
        <w:rPr>
          <w:rFonts w:ascii="Times New Roman" w:eastAsia="Times New Roman" w:hAnsi="Times New Roman" w:cs="Times New Roman"/>
        </w:rPr>
        <w:t xml:space="preserve"> ___________________. </w:t>
      </w:r>
      <w:r w:rsidRPr="00D23013">
        <w:rPr>
          <w:rFonts w:ascii="Times New Roman" w:hAnsi="Times New Roman" w:cs="Times New Roman"/>
        </w:rPr>
        <w:t xml:space="preserve">What grammatical construction is used here with </w:t>
      </w:r>
      <w:proofErr w:type="spellStart"/>
      <w:r w:rsidRPr="00D23013">
        <w:rPr>
          <w:rFonts w:ascii="Times New Roman" w:hAnsi="Times New Roman" w:cs="Times New Roman"/>
          <w:lang w:val="el-GR"/>
        </w:rPr>
        <w:t>μή</w:t>
      </w:r>
      <w:proofErr w:type="spellEnd"/>
      <w:r w:rsidRPr="00D23013">
        <w:rPr>
          <w:rFonts w:ascii="Times New Roman" w:hAnsi="Times New Roman" w:cs="Times New Roman"/>
        </w:rPr>
        <w:t xml:space="preserve"> … </w:t>
      </w:r>
      <w:proofErr w:type="spellStart"/>
      <w:r w:rsidRPr="00D23013">
        <w:rPr>
          <w:rFonts w:ascii="Times New Roman" w:hAnsi="Times New Roman" w:cs="Times New Roman"/>
          <w:lang w:val="el-GR"/>
        </w:rPr>
        <w:t>βασανίσῃς</w:t>
      </w:r>
      <w:proofErr w:type="spellEnd"/>
      <w:r w:rsidRPr="00D23013">
        <w:rPr>
          <w:rFonts w:ascii="Times New Roman" w:hAnsi="Times New Roman" w:cs="Times New Roman"/>
        </w:rPr>
        <w:t xml:space="preserve">? (Voelz </w:t>
      </w:r>
      <w:r w:rsidR="007D7D83" w:rsidRPr="00D23013">
        <w:rPr>
          <w:rFonts w:ascii="Times New Roman" w:hAnsi="Times New Roman" w:cs="Times New Roman"/>
        </w:rPr>
        <w:t>177) ______________________________________.</w:t>
      </w:r>
    </w:p>
    <w:p w14:paraId="1F643188" w14:textId="7783B78C" w:rsidR="007D7D83" w:rsidRPr="00D23013" w:rsidRDefault="007D7D83" w:rsidP="0027133D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</w:rPr>
      </w:pPr>
      <w:r w:rsidRPr="00D23013">
        <w:rPr>
          <w:rFonts w:ascii="Times New Roman" w:eastAsia="Times New Roman" w:hAnsi="Times New Roman" w:cs="Times New Roman"/>
        </w:rPr>
        <w:t xml:space="preserve">Look up </w:t>
      </w:r>
      <w:r w:rsidRPr="00D23013">
        <w:rPr>
          <w:rFonts w:ascii="Times New Roman" w:eastAsia="Times New Roman" w:hAnsi="Times New Roman" w:cs="Times New Roman"/>
          <w:lang w:val="el-GR"/>
        </w:rPr>
        <w:t>βασανί</w:t>
      </w:r>
      <w:r w:rsidR="008A4040" w:rsidRPr="00D23013">
        <w:rPr>
          <w:rFonts w:ascii="Times New Roman" w:eastAsia="Times New Roman" w:hAnsi="Times New Roman" w:cs="Times New Roman"/>
          <w:lang w:val="el-GR"/>
        </w:rPr>
        <w:t>ζω</w:t>
      </w:r>
      <w:r w:rsidRPr="00D23013">
        <w:rPr>
          <w:rFonts w:ascii="Times New Roman" w:eastAsia="Times New Roman" w:hAnsi="Times New Roman" w:cs="Times New Roman"/>
        </w:rPr>
        <w:t xml:space="preserve"> in BDAG (p 168). What is the meaning of this verb? Where else is this verb used </w:t>
      </w:r>
      <w:r w:rsidR="008A4040" w:rsidRPr="00D23013">
        <w:rPr>
          <w:rFonts w:ascii="Times New Roman" w:eastAsia="Times New Roman" w:hAnsi="Times New Roman" w:cs="Times New Roman"/>
        </w:rPr>
        <w:t xml:space="preserve">in </w:t>
      </w:r>
      <w:r w:rsidRPr="00D23013">
        <w:rPr>
          <w:rFonts w:ascii="Times New Roman" w:eastAsia="Times New Roman" w:hAnsi="Times New Roman" w:cs="Times New Roman"/>
        </w:rPr>
        <w:t>the NT?</w:t>
      </w:r>
      <w:r w:rsidR="008A4040" w:rsidRPr="00D23013">
        <w:rPr>
          <w:rFonts w:ascii="Times New Roman" w:eastAsia="Times New Roman" w:hAnsi="Times New Roman" w:cs="Times New Roman"/>
        </w:rPr>
        <w:t xml:space="preserve"> (Mt 8:6, 29; Mt 14:24; Mk 6:48; 2 Pt 2:8; Rev 9:5; Rev 11:10)</w:t>
      </w:r>
      <w:r w:rsidR="00A90E57" w:rsidRPr="00D23013">
        <w:rPr>
          <w:rFonts w:ascii="Times New Roman" w:eastAsia="Times New Roman" w:hAnsi="Times New Roman" w:cs="Times New Roman"/>
        </w:rPr>
        <w:t xml:space="preserve">. </w:t>
      </w:r>
      <w:r w:rsidRPr="00D23013">
        <w:rPr>
          <w:rFonts w:ascii="Times New Roman" w:eastAsia="Times New Roman" w:hAnsi="Times New Roman" w:cs="Times New Roman"/>
        </w:rPr>
        <w:t>In what other contexts is it used? ____________________________________________.</w:t>
      </w:r>
    </w:p>
    <w:p w14:paraId="61CCF1D7" w14:textId="77777777" w:rsidR="007D7D83" w:rsidRPr="00D23013" w:rsidRDefault="007D7D83" w:rsidP="0027133D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D23013">
        <w:rPr>
          <w:rFonts w:ascii="Times New Roman" w:eastAsia="Times New Roman" w:hAnsi="Times New Roman" w:cs="Times New Roman"/>
          <w:b/>
          <w:bCs/>
        </w:rPr>
        <w:t>Verse 29</w:t>
      </w:r>
    </w:p>
    <w:p w14:paraId="0E66B13B" w14:textId="129D0F57" w:rsidR="00467E15" w:rsidRPr="00D23013" w:rsidRDefault="008A4040" w:rsidP="00467E15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eastAsia="Times New Roman" w:hAnsi="Times New Roman" w:cs="Times New Roman"/>
        </w:rPr>
        <w:t>What tense is</w:t>
      </w:r>
      <w:r w:rsidR="007D7D83" w:rsidRPr="00D2301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D7D83" w:rsidRPr="00D23013">
        <w:rPr>
          <w:rFonts w:ascii="Times New Roman" w:eastAsia="Times New Roman" w:hAnsi="Times New Roman" w:cs="Times New Roman"/>
          <w:lang w:val="el-GR"/>
        </w:rPr>
        <w:t>παρήγγελλε</w:t>
      </w:r>
      <w:r w:rsidRPr="00D23013">
        <w:rPr>
          <w:rFonts w:ascii="Times New Roman" w:eastAsia="Times New Roman" w:hAnsi="Times New Roman" w:cs="Times New Roman"/>
          <w:lang w:val="el-GR"/>
        </w:rPr>
        <w:t>ν</w:t>
      </w:r>
      <w:proofErr w:type="spellEnd"/>
      <w:r w:rsidRPr="00D23013">
        <w:rPr>
          <w:rFonts w:ascii="Times New Roman" w:eastAsia="Times New Roman" w:hAnsi="Times New Roman" w:cs="Times New Roman"/>
        </w:rPr>
        <w:t>?</w:t>
      </w:r>
      <w:r w:rsidR="007D7D83" w:rsidRPr="00D23013">
        <w:rPr>
          <w:rFonts w:ascii="Times New Roman" w:eastAsia="Times New Roman" w:hAnsi="Times New Roman" w:cs="Times New Roman"/>
        </w:rPr>
        <w:t xml:space="preserve"> ____________________________. </w:t>
      </w:r>
      <w:r w:rsidRPr="00D23013">
        <w:rPr>
          <w:rFonts w:ascii="Times New Roman" w:hAnsi="Times New Roman" w:cs="Times New Roman"/>
        </w:rPr>
        <w:t>How does knowing this tense contribute to the overall development of the narrative</w:t>
      </w:r>
      <w:r w:rsidR="007D7D83" w:rsidRPr="00D23013">
        <w:rPr>
          <w:rFonts w:ascii="Times New Roman" w:hAnsi="Times New Roman" w:cs="Times New Roman"/>
        </w:rPr>
        <w:t xml:space="preserve">? </w:t>
      </w:r>
      <w:r w:rsidRPr="00D23013">
        <w:rPr>
          <w:rFonts w:ascii="Times New Roman" w:hAnsi="Times New Roman" w:cs="Times New Roman"/>
        </w:rPr>
        <w:t>_______________________</w:t>
      </w:r>
    </w:p>
    <w:p w14:paraId="14A9DC09" w14:textId="77777777" w:rsidR="00C5133A" w:rsidRPr="00D23013" w:rsidRDefault="007D7D83" w:rsidP="00AD7035">
      <w:p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  <w:b/>
          <w:bCs/>
        </w:rPr>
        <w:t>Verse 30</w:t>
      </w:r>
    </w:p>
    <w:p w14:paraId="536AF034" w14:textId="77777777" w:rsidR="00251196" w:rsidRPr="00D23013" w:rsidRDefault="007D7D83" w:rsidP="0027133D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 xml:space="preserve">To whom is Jesus speaking? How is this unique? (cf. Just I:362) </w:t>
      </w:r>
      <w:r w:rsidR="00251196" w:rsidRPr="00D23013">
        <w:rPr>
          <w:rFonts w:ascii="Times New Roman" w:hAnsi="Times New Roman" w:cs="Times New Roman"/>
        </w:rPr>
        <w:t>____________________</w:t>
      </w:r>
    </w:p>
    <w:p w14:paraId="488DD7CD" w14:textId="5371F494" w:rsidR="007D7D83" w:rsidRPr="00D23013" w:rsidRDefault="00251196" w:rsidP="0027133D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eastAsia="Times New Roman" w:hAnsi="Times New Roman" w:cs="Times New Roman"/>
        </w:rPr>
        <w:t xml:space="preserve">Consult TDNT (IV:68, 69) on </w:t>
      </w:r>
      <w:proofErr w:type="spellStart"/>
      <w:r w:rsidRPr="00D23013">
        <w:rPr>
          <w:rFonts w:ascii="Times New Roman" w:eastAsia="Times New Roman" w:hAnsi="Times New Roman" w:cs="Times New Roman"/>
          <w:lang w:val="el-GR"/>
        </w:rPr>
        <w:t>Λεγιών</w:t>
      </w:r>
      <w:proofErr w:type="spellEnd"/>
      <w:r w:rsidRPr="00D23013">
        <w:rPr>
          <w:rFonts w:ascii="Times New Roman" w:eastAsia="Times New Roman" w:hAnsi="Times New Roman" w:cs="Times New Roman"/>
        </w:rPr>
        <w:t xml:space="preserve">. </w:t>
      </w:r>
      <w:r w:rsidRPr="00D23013">
        <w:rPr>
          <w:rFonts w:ascii="Times New Roman" w:hAnsi="Times New Roman" w:cs="Times New Roman"/>
        </w:rPr>
        <w:t xml:space="preserve">What are the implications of such an identity (hint: it </w:t>
      </w:r>
      <w:r w:rsidRPr="00D23013">
        <w:rPr>
          <w:rFonts w:ascii="Times New Roman" w:eastAsia="Times New Roman" w:hAnsi="Times New Roman" w:cs="Times New Roman"/>
        </w:rPr>
        <w:t xml:space="preserve">concerns more than mere numbers)? </w:t>
      </w:r>
      <w:r w:rsidRPr="00D23013">
        <w:rPr>
          <w:rFonts w:ascii="Times New Roman" w:hAnsi="Times New Roman" w:cs="Times New Roman"/>
        </w:rPr>
        <w:t>_________________________________.</w:t>
      </w:r>
    </w:p>
    <w:p w14:paraId="55C0B80B" w14:textId="42887DAA" w:rsidR="00D2066D" w:rsidRPr="00D23013" w:rsidRDefault="00D2066D" w:rsidP="0027133D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lastRenderedPageBreak/>
        <w:t>Why do the demons not want Jesus to send them into the abyss? (Rev 9:1,2,11; 11:7; 17:8; 20:1,3) _________________________________________________________.</w:t>
      </w:r>
    </w:p>
    <w:p w14:paraId="0B0A9838" w14:textId="38CE607E" w:rsidR="0027133D" w:rsidRPr="00D23013" w:rsidRDefault="00251196" w:rsidP="00D2066D">
      <w:pPr>
        <w:spacing w:line="276" w:lineRule="auto"/>
        <w:rPr>
          <w:rFonts w:ascii="Times New Roman" w:hAnsi="Times New Roman" w:cs="Times New Roman"/>
          <w:b/>
          <w:bCs/>
        </w:rPr>
      </w:pPr>
      <w:r w:rsidRPr="00D23013">
        <w:rPr>
          <w:rFonts w:ascii="Times New Roman" w:hAnsi="Times New Roman" w:cs="Times New Roman"/>
          <w:b/>
          <w:bCs/>
        </w:rPr>
        <w:t>Verse 32</w:t>
      </w:r>
    </w:p>
    <w:p w14:paraId="307E5391" w14:textId="77777777" w:rsidR="00251196" w:rsidRPr="00D23013" w:rsidRDefault="00251196" w:rsidP="0027133D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>How does the “large herd of pigs” contribute to the narrative? What kind of animals are these in regards to ceremonial law? _________________________________________.</w:t>
      </w:r>
    </w:p>
    <w:p w14:paraId="7958B67E" w14:textId="0949B269" w:rsidR="00251196" w:rsidRPr="00D23013" w:rsidRDefault="00251196" w:rsidP="0027133D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 xml:space="preserve">Translate </w:t>
      </w:r>
      <w:proofErr w:type="spellStart"/>
      <w:r w:rsidRPr="00D23013">
        <w:rPr>
          <w:rFonts w:ascii="Times New Roman" w:hAnsi="Times New Roman" w:cs="Times New Roman"/>
          <w:lang w:val="el-GR"/>
        </w:rPr>
        <w:t>παρεκάλεσαν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αὐτόν</w:t>
      </w:r>
      <w:proofErr w:type="spellEnd"/>
      <w:r w:rsidRPr="00D23013">
        <w:rPr>
          <w:rFonts w:ascii="Times New Roman" w:hAnsi="Times New Roman" w:cs="Times New Roman"/>
        </w:rPr>
        <w:t xml:space="preserve"> ______________ and </w:t>
      </w:r>
      <w:proofErr w:type="spellStart"/>
      <w:r w:rsidRPr="00D23013">
        <w:rPr>
          <w:rFonts w:ascii="Times New Roman" w:hAnsi="Times New Roman" w:cs="Times New Roman"/>
          <w:lang w:val="el-GR"/>
        </w:rPr>
        <w:t>ἐπέτρεψεν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αὐτοῖς</w:t>
      </w:r>
      <w:proofErr w:type="spellEnd"/>
      <w:r w:rsidRPr="00D23013">
        <w:rPr>
          <w:rFonts w:ascii="Times New Roman" w:hAnsi="Times New Roman" w:cs="Times New Roman"/>
        </w:rPr>
        <w:t xml:space="preserve"> ______________. Who is clearly in </w:t>
      </w:r>
      <w:r w:rsidR="001E7B4C" w:rsidRPr="00D23013">
        <w:rPr>
          <w:rFonts w:ascii="Times New Roman" w:hAnsi="Times New Roman" w:cs="Times New Roman"/>
        </w:rPr>
        <w:t>charge in this situation? _____________________________________.</w:t>
      </w:r>
    </w:p>
    <w:p w14:paraId="6B4E1CD7" w14:textId="196D5DCD" w:rsidR="00D2066D" w:rsidRPr="00D23013" w:rsidRDefault="00D2066D" w:rsidP="0027133D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 xml:space="preserve">What is the point of Jesus giving </w:t>
      </w:r>
      <w:proofErr w:type="spellStart"/>
      <w:r w:rsidRPr="00D23013">
        <w:rPr>
          <w:rFonts w:ascii="Times New Roman" w:hAnsi="Times New Roman" w:cs="Times New Roman"/>
        </w:rPr>
        <w:t>permistion</w:t>
      </w:r>
      <w:proofErr w:type="spellEnd"/>
      <w:r w:rsidRPr="00D23013">
        <w:rPr>
          <w:rFonts w:ascii="Times New Roman" w:hAnsi="Times New Roman" w:cs="Times New Roman"/>
        </w:rPr>
        <w:t xml:space="preserve"> to the demons? (cf. Mt 8:32) ____________.</w:t>
      </w:r>
    </w:p>
    <w:p w14:paraId="5B5DF14A" w14:textId="77777777" w:rsidR="0027133D" w:rsidRPr="00D23013" w:rsidRDefault="001E7B4C" w:rsidP="0027133D">
      <w:pPr>
        <w:spacing w:line="276" w:lineRule="auto"/>
        <w:rPr>
          <w:rFonts w:ascii="Times New Roman" w:hAnsi="Times New Roman" w:cs="Times New Roman"/>
          <w:b/>
          <w:bCs/>
        </w:rPr>
      </w:pPr>
      <w:r w:rsidRPr="00D23013">
        <w:rPr>
          <w:rFonts w:ascii="Times New Roman" w:hAnsi="Times New Roman" w:cs="Times New Roman"/>
          <w:b/>
          <w:bCs/>
        </w:rPr>
        <w:t>Verse 33</w:t>
      </w:r>
    </w:p>
    <w:p w14:paraId="3DFE84EA" w14:textId="77777777" w:rsidR="001E7B4C" w:rsidRPr="00D23013" w:rsidRDefault="001E7B4C" w:rsidP="0027133D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 xml:space="preserve">Parse </w:t>
      </w:r>
      <w:proofErr w:type="spellStart"/>
      <w:r w:rsidRPr="00D23013">
        <w:rPr>
          <w:rFonts w:ascii="Times New Roman" w:hAnsi="Times New Roman" w:cs="Times New Roman"/>
          <w:lang w:val="el-GR"/>
        </w:rPr>
        <w:t>ἀπεπνίγη</w:t>
      </w:r>
      <w:proofErr w:type="spellEnd"/>
      <w:r w:rsidRPr="00D23013">
        <w:rPr>
          <w:rFonts w:ascii="Times New Roman" w:hAnsi="Times New Roman" w:cs="Times New Roman"/>
        </w:rPr>
        <w:t xml:space="preserve"> ___________________. </w:t>
      </w:r>
      <w:r w:rsidR="00A90E57" w:rsidRPr="00D23013">
        <w:rPr>
          <w:rFonts w:ascii="Times New Roman" w:hAnsi="Times New Roman" w:cs="Times New Roman"/>
        </w:rPr>
        <w:t>What does it mean? (BDAG 119) ____________</w:t>
      </w:r>
    </w:p>
    <w:p w14:paraId="683DE776" w14:textId="77777777" w:rsidR="00A90E57" w:rsidRPr="00D23013" w:rsidRDefault="00A90E57" w:rsidP="0027133D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 xml:space="preserve">Parse </w:t>
      </w:r>
      <w:proofErr w:type="spellStart"/>
      <w:r w:rsidRPr="00D23013">
        <w:rPr>
          <w:rFonts w:ascii="Times New Roman" w:hAnsi="Times New Roman" w:cs="Times New Roman"/>
          <w:lang w:val="el-GR"/>
        </w:rPr>
        <w:t>λίμνην</w:t>
      </w:r>
      <w:proofErr w:type="spellEnd"/>
      <w:r w:rsidRPr="00D23013">
        <w:rPr>
          <w:rFonts w:ascii="Times New Roman" w:hAnsi="Times New Roman" w:cs="Times New Roman"/>
        </w:rPr>
        <w:t xml:space="preserve"> ____________________. Where else is this word used in the NT? _________________________. (</w:t>
      </w:r>
      <w:proofErr w:type="spellStart"/>
      <w:r w:rsidRPr="00D23013">
        <w:rPr>
          <w:rFonts w:ascii="Times New Roman" w:hAnsi="Times New Roman" w:cs="Times New Roman"/>
        </w:rPr>
        <w:t>Moulten</w:t>
      </w:r>
      <w:proofErr w:type="spellEnd"/>
      <w:r w:rsidRPr="00D23013">
        <w:rPr>
          <w:rFonts w:ascii="Times New Roman" w:hAnsi="Times New Roman" w:cs="Times New Roman"/>
        </w:rPr>
        <w:t xml:space="preserve"> and Geden 1978, 600).</w:t>
      </w:r>
    </w:p>
    <w:p w14:paraId="29E58DA2" w14:textId="77777777" w:rsidR="001E7B4C" w:rsidRPr="00D23013" w:rsidRDefault="001E7B4C" w:rsidP="0027133D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>What eschatological reality does the destruction of pigs point to? (cf. Rev 20) ________________________. What sacramental reality? (cf. Small Catechism IV, 4.) ______________________________.</w:t>
      </w:r>
    </w:p>
    <w:p w14:paraId="099F2529" w14:textId="606B0143" w:rsidR="0027133D" w:rsidRPr="00D23013" w:rsidRDefault="00A95271" w:rsidP="00D2066D">
      <w:pPr>
        <w:spacing w:line="276" w:lineRule="auto"/>
        <w:rPr>
          <w:rFonts w:ascii="Times New Roman" w:hAnsi="Times New Roman" w:cs="Times New Roman"/>
          <w:b/>
          <w:bCs/>
        </w:rPr>
      </w:pPr>
      <w:r w:rsidRPr="00D23013">
        <w:rPr>
          <w:rFonts w:ascii="Times New Roman" w:hAnsi="Times New Roman" w:cs="Times New Roman"/>
          <w:b/>
          <w:bCs/>
        </w:rPr>
        <w:t>Verse 35</w:t>
      </w:r>
    </w:p>
    <w:p w14:paraId="39614C4B" w14:textId="77777777" w:rsidR="000236C7" w:rsidRPr="00D23013" w:rsidRDefault="00A95271" w:rsidP="0027133D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>What is the difference between the response of the healed man and the herdsmen? ________________________________________________________________.</w:t>
      </w:r>
    </w:p>
    <w:p w14:paraId="64B8AE23" w14:textId="77777777" w:rsidR="000236C7" w:rsidRPr="00D23013" w:rsidRDefault="000236C7" w:rsidP="0027133D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 xml:space="preserve">Translate </w:t>
      </w:r>
      <w:proofErr w:type="spellStart"/>
      <w:r w:rsidRPr="00D23013">
        <w:rPr>
          <w:rFonts w:ascii="Times New Roman" w:hAnsi="Times New Roman" w:cs="Times New Roman"/>
          <w:lang w:val="el-GR"/>
        </w:rPr>
        <w:t>παρὰ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τοὺς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πόδας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τοῦ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Ἰησοῦ</w:t>
      </w:r>
      <w:proofErr w:type="spellEnd"/>
      <w:r w:rsidRPr="00D23013">
        <w:rPr>
          <w:rFonts w:ascii="Times New Roman" w:hAnsi="Times New Roman" w:cs="Times New Roman"/>
        </w:rPr>
        <w:t>. (see Just I:363) __________________________.</w:t>
      </w:r>
    </w:p>
    <w:p w14:paraId="1BFD6D34" w14:textId="77777777" w:rsidR="001E7B4C" w:rsidRPr="00D23013" w:rsidRDefault="00A95271" w:rsidP="0027133D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>What might the demoniac sitting clothed at Jesus feet be an image of? (cf. Lk 10:39; Mt 28:19; Gal 3:27) _____________________________________________</w:t>
      </w:r>
      <w:r w:rsidR="000236C7" w:rsidRPr="00D23013">
        <w:rPr>
          <w:rFonts w:ascii="Times New Roman" w:hAnsi="Times New Roman" w:cs="Times New Roman"/>
        </w:rPr>
        <w:t>.</w:t>
      </w:r>
    </w:p>
    <w:p w14:paraId="64531A5D" w14:textId="77777777" w:rsidR="000236C7" w:rsidRPr="00D23013" w:rsidRDefault="000236C7" w:rsidP="0027133D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 xml:space="preserve">Parse </w:t>
      </w:r>
      <w:proofErr w:type="spellStart"/>
      <w:r w:rsidRPr="00D23013">
        <w:rPr>
          <w:rFonts w:ascii="Times New Roman" w:hAnsi="Times New Roman" w:cs="Times New Roman"/>
          <w:lang w:val="el-GR"/>
        </w:rPr>
        <w:t>ἐφοβήθησαν</w:t>
      </w:r>
      <w:proofErr w:type="spellEnd"/>
      <w:r w:rsidRPr="00D23013">
        <w:rPr>
          <w:rFonts w:ascii="Times New Roman" w:hAnsi="Times New Roman" w:cs="Times New Roman"/>
        </w:rPr>
        <w:t xml:space="preserve"> ________________________. Why is Luke’s use of this word ironic?____________________.</w:t>
      </w:r>
    </w:p>
    <w:p w14:paraId="7374D74D" w14:textId="40FDB73A" w:rsidR="0027133D" w:rsidRPr="00D23013" w:rsidRDefault="000236C7" w:rsidP="00D2066D">
      <w:pPr>
        <w:spacing w:line="276" w:lineRule="auto"/>
        <w:rPr>
          <w:rFonts w:ascii="Times New Roman" w:hAnsi="Times New Roman" w:cs="Times New Roman"/>
          <w:b/>
          <w:bCs/>
        </w:rPr>
      </w:pPr>
      <w:r w:rsidRPr="00D23013">
        <w:rPr>
          <w:rFonts w:ascii="Times New Roman" w:hAnsi="Times New Roman" w:cs="Times New Roman"/>
          <w:b/>
          <w:bCs/>
        </w:rPr>
        <w:t>Verse 37</w:t>
      </w:r>
    </w:p>
    <w:p w14:paraId="6474A88B" w14:textId="77777777" w:rsidR="000236C7" w:rsidRPr="00D23013" w:rsidRDefault="000236C7" w:rsidP="0027133D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 xml:space="preserve">Parse </w:t>
      </w:r>
      <w:proofErr w:type="spellStart"/>
      <w:r w:rsidRPr="00D23013">
        <w:rPr>
          <w:rFonts w:ascii="Times New Roman" w:hAnsi="Times New Roman" w:cs="Times New Roman"/>
          <w:lang w:val="el-GR"/>
        </w:rPr>
        <w:t>ἠρώτησεν</w:t>
      </w:r>
      <w:proofErr w:type="spellEnd"/>
      <w:r w:rsidRPr="00D23013">
        <w:rPr>
          <w:rFonts w:ascii="Times New Roman" w:hAnsi="Times New Roman" w:cs="Times New Roman"/>
        </w:rPr>
        <w:t xml:space="preserve"> ________________________. Who is the subject? _________________</w:t>
      </w:r>
    </w:p>
    <w:p w14:paraId="6A72DB33" w14:textId="13B43DF1" w:rsidR="000236C7" w:rsidRPr="00D23013" w:rsidRDefault="000236C7" w:rsidP="0027133D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 xml:space="preserve">What use of the dative is found in the expression </w:t>
      </w:r>
      <w:proofErr w:type="spellStart"/>
      <w:r w:rsidRPr="00D23013">
        <w:rPr>
          <w:rFonts w:ascii="Times New Roman" w:hAnsi="Times New Roman" w:cs="Times New Roman"/>
          <w:lang w:val="el-GR"/>
        </w:rPr>
        <w:t>φόβῳ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μεγάλῳ</w:t>
      </w:r>
      <w:proofErr w:type="spellEnd"/>
      <w:r w:rsidRPr="00D23013">
        <w:rPr>
          <w:rFonts w:ascii="Times New Roman" w:hAnsi="Times New Roman" w:cs="Times New Roman"/>
        </w:rPr>
        <w:t xml:space="preserve"> </w:t>
      </w:r>
      <w:proofErr w:type="spellStart"/>
      <w:r w:rsidRPr="00D23013">
        <w:rPr>
          <w:rFonts w:ascii="Times New Roman" w:hAnsi="Times New Roman" w:cs="Times New Roman"/>
          <w:lang w:val="el-GR"/>
        </w:rPr>
        <w:t>συνείχοντο</w:t>
      </w:r>
      <w:proofErr w:type="spellEnd"/>
      <w:r w:rsidRPr="00D23013">
        <w:rPr>
          <w:rFonts w:ascii="Times New Roman" w:hAnsi="Times New Roman" w:cs="Times New Roman"/>
        </w:rPr>
        <w:t>? (Voelz 239)__________________</w:t>
      </w:r>
      <w:r w:rsidR="0027133D" w:rsidRPr="00D23013">
        <w:rPr>
          <w:rFonts w:ascii="Times New Roman" w:hAnsi="Times New Roman" w:cs="Times New Roman"/>
        </w:rPr>
        <w:t>___.</w:t>
      </w:r>
    </w:p>
    <w:p w14:paraId="04B9106F" w14:textId="2C4437DC" w:rsidR="00D2066D" w:rsidRPr="00D23013" w:rsidRDefault="00D2066D" w:rsidP="0027133D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>Again , the passage is highly ironic. Explain the irony ____________________________</w:t>
      </w:r>
    </w:p>
    <w:p w14:paraId="4200B69B" w14:textId="6058929F" w:rsidR="0027133D" w:rsidRPr="00D23013" w:rsidRDefault="0027133D" w:rsidP="00D2066D">
      <w:pPr>
        <w:spacing w:line="276" w:lineRule="auto"/>
        <w:rPr>
          <w:rFonts w:ascii="Times New Roman" w:hAnsi="Times New Roman" w:cs="Times New Roman"/>
          <w:b/>
          <w:bCs/>
        </w:rPr>
      </w:pPr>
      <w:r w:rsidRPr="00D23013">
        <w:rPr>
          <w:rFonts w:ascii="Times New Roman" w:hAnsi="Times New Roman" w:cs="Times New Roman"/>
          <w:b/>
          <w:bCs/>
        </w:rPr>
        <w:t>Verse 38</w:t>
      </w:r>
    </w:p>
    <w:p w14:paraId="306A1F0B" w14:textId="501FCD23" w:rsidR="0027133D" w:rsidRPr="00D23013" w:rsidRDefault="0027133D" w:rsidP="0027133D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 xml:space="preserve">Parse </w:t>
      </w:r>
      <w:proofErr w:type="spellStart"/>
      <w:r w:rsidRPr="00D23013">
        <w:rPr>
          <w:rFonts w:ascii="Times New Roman" w:hAnsi="Times New Roman" w:cs="Times New Roman"/>
          <w:lang w:val="el-GR"/>
        </w:rPr>
        <w:t>ἐξεληλύθει</w:t>
      </w:r>
      <w:proofErr w:type="spellEnd"/>
      <w:r w:rsidRPr="00D23013">
        <w:rPr>
          <w:rFonts w:ascii="Times New Roman" w:hAnsi="Times New Roman" w:cs="Times New Roman"/>
        </w:rPr>
        <w:t xml:space="preserve"> ___________________. Who is the subject? ___________. Why is the verb singular ___________________.</w:t>
      </w:r>
    </w:p>
    <w:p w14:paraId="6F0D85DD" w14:textId="441BDA32" w:rsidR="00D2066D" w:rsidRPr="00D23013" w:rsidRDefault="00D2066D" w:rsidP="0027133D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>What does the healed man really desire from Jesus?</w:t>
      </w:r>
    </w:p>
    <w:p w14:paraId="7235AE74" w14:textId="77777777" w:rsidR="0027133D" w:rsidRPr="00D23013" w:rsidRDefault="0027133D" w:rsidP="0027133D">
      <w:pPr>
        <w:spacing w:line="276" w:lineRule="auto"/>
        <w:rPr>
          <w:rFonts w:ascii="Times New Roman" w:hAnsi="Times New Roman" w:cs="Times New Roman"/>
          <w:b/>
          <w:bCs/>
        </w:rPr>
      </w:pPr>
      <w:r w:rsidRPr="00D23013">
        <w:rPr>
          <w:rFonts w:ascii="Times New Roman" w:hAnsi="Times New Roman" w:cs="Times New Roman"/>
          <w:b/>
          <w:bCs/>
        </w:rPr>
        <w:t>Verse 39</w:t>
      </w:r>
    </w:p>
    <w:p w14:paraId="10728098" w14:textId="77777777" w:rsidR="0027133D" w:rsidRPr="00D23013" w:rsidRDefault="0027133D" w:rsidP="0027133D">
      <w:p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 xml:space="preserve">Parse </w:t>
      </w:r>
      <w:proofErr w:type="spellStart"/>
      <w:r w:rsidRPr="00D23013">
        <w:rPr>
          <w:rFonts w:ascii="Times New Roman" w:hAnsi="Times New Roman" w:cs="Times New Roman"/>
          <w:lang w:val="el-GR"/>
        </w:rPr>
        <w:t>διηγοῦ</w:t>
      </w:r>
      <w:proofErr w:type="spellEnd"/>
      <w:r w:rsidRPr="00D23013">
        <w:rPr>
          <w:rFonts w:ascii="Times New Roman" w:hAnsi="Times New Roman" w:cs="Times New Roman"/>
        </w:rPr>
        <w:t xml:space="preserve"> _________________________. How could we understand Jesus’ instruction to the demoniac in light of Luke 1:1? ____________________________________________.</w:t>
      </w:r>
    </w:p>
    <w:p w14:paraId="13BC02CA" w14:textId="77777777" w:rsidR="000236C7" w:rsidRPr="00D23013" w:rsidRDefault="000236C7" w:rsidP="0027133D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EC3C25F" w14:textId="77777777" w:rsidR="000236C7" w:rsidRPr="00D23013" w:rsidRDefault="000236C7" w:rsidP="0027133D">
      <w:pPr>
        <w:spacing w:line="276" w:lineRule="auto"/>
        <w:rPr>
          <w:rFonts w:ascii="Times New Roman" w:hAnsi="Times New Roman" w:cs="Times New Roman"/>
          <w:b/>
          <w:bCs/>
        </w:rPr>
      </w:pPr>
      <w:r w:rsidRPr="00D23013">
        <w:rPr>
          <w:rFonts w:ascii="Times New Roman" w:hAnsi="Times New Roman" w:cs="Times New Roman"/>
          <w:b/>
          <w:bCs/>
        </w:rPr>
        <w:t>Integrating Meaning</w:t>
      </w:r>
    </w:p>
    <w:p w14:paraId="270478D3" w14:textId="77777777" w:rsidR="000236C7" w:rsidRPr="00D23013" w:rsidRDefault="000236C7" w:rsidP="0027133D">
      <w:pPr>
        <w:spacing w:line="276" w:lineRule="auto"/>
        <w:rPr>
          <w:rFonts w:ascii="Times New Roman" w:hAnsi="Times New Roman" w:cs="Times New Roman"/>
        </w:rPr>
      </w:pPr>
      <w:r w:rsidRPr="00D23013">
        <w:rPr>
          <w:rFonts w:ascii="Times New Roman" w:hAnsi="Times New Roman" w:cs="Times New Roman"/>
        </w:rPr>
        <w:t>Write a sermon title based on this text and two or three supporting points.</w:t>
      </w:r>
    </w:p>
    <w:sectPr w:rsidR="000236C7" w:rsidRPr="00D23013" w:rsidSect="00713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30F7" w14:textId="77777777" w:rsidR="007932FC" w:rsidRDefault="007932FC" w:rsidP="005226D9">
      <w:r>
        <w:separator/>
      </w:r>
    </w:p>
  </w:endnote>
  <w:endnote w:type="continuationSeparator" w:id="0">
    <w:p w14:paraId="560877DE" w14:textId="77777777" w:rsidR="007932FC" w:rsidRDefault="007932FC" w:rsidP="0052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684A" w14:textId="77777777" w:rsidR="007932FC" w:rsidRDefault="007932FC" w:rsidP="005226D9">
      <w:r>
        <w:separator/>
      </w:r>
    </w:p>
  </w:footnote>
  <w:footnote w:type="continuationSeparator" w:id="0">
    <w:p w14:paraId="6593EA94" w14:textId="77777777" w:rsidR="007932FC" w:rsidRDefault="007932FC" w:rsidP="0052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EA0"/>
    <w:multiLevelType w:val="hybridMultilevel"/>
    <w:tmpl w:val="E758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FE8"/>
    <w:multiLevelType w:val="hybridMultilevel"/>
    <w:tmpl w:val="56402966"/>
    <w:lvl w:ilvl="0" w:tplc="8D0C7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5F16"/>
    <w:multiLevelType w:val="hybridMultilevel"/>
    <w:tmpl w:val="581E1086"/>
    <w:lvl w:ilvl="0" w:tplc="8D0C7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B51FA"/>
    <w:multiLevelType w:val="hybridMultilevel"/>
    <w:tmpl w:val="554CA2D8"/>
    <w:lvl w:ilvl="0" w:tplc="8D0C7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464E"/>
    <w:multiLevelType w:val="multilevel"/>
    <w:tmpl w:val="B0E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DD0C67"/>
    <w:multiLevelType w:val="multilevel"/>
    <w:tmpl w:val="EEB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C12C56"/>
    <w:multiLevelType w:val="hybridMultilevel"/>
    <w:tmpl w:val="3D2C5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569A"/>
    <w:multiLevelType w:val="hybridMultilevel"/>
    <w:tmpl w:val="3D94A4EE"/>
    <w:lvl w:ilvl="0" w:tplc="8D0C7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72BBA"/>
    <w:multiLevelType w:val="multilevel"/>
    <w:tmpl w:val="4ED8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6A2106"/>
    <w:multiLevelType w:val="multilevel"/>
    <w:tmpl w:val="47C2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66A86"/>
    <w:multiLevelType w:val="hybridMultilevel"/>
    <w:tmpl w:val="945C2BE0"/>
    <w:lvl w:ilvl="0" w:tplc="8D0C7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76474"/>
    <w:multiLevelType w:val="multilevel"/>
    <w:tmpl w:val="E8A6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285A4A"/>
    <w:multiLevelType w:val="multilevel"/>
    <w:tmpl w:val="1354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962A1D"/>
    <w:multiLevelType w:val="multilevel"/>
    <w:tmpl w:val="CD18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84342E"/>
    <w:multiLevelType w:val="multilevel"/>
    <w:tmpl w:val="2C52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E51042"/>
    <w:multiLevelType w:val="multilevel"/>
    <w:tmpl w:val="DD36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22AA4"/>
    <w:multiLevelType w:val="multilevel"/>
    <w:tmpl w:val="0E9C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752D00"/>
    <w:multiLevelType w:val="hybridMultilevel"/>
    <w:tmpl w:val="4694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50F39"/>
    <w:multiLevelType w:val="hybridMultilevel"/>
    <w:tmpl w:val="44F83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4D6CA3"/>
    <w:multiLevelType w:val="multilevel"/>
    <w:tmpl w:val="D840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A12797"/>
    <w:multiLevelType w:val="hybridMultilevel"/>
    <w:tmpl w:val="06DA4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E3F4B"/>
    <w:multiLevelType w:val="hybridMultilevel"/>
    <w:tmpl w:val="A1024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982244"/>
    <w:multiLevelType w:val="multilevel"/>
    <w:tmpl w:val="7656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41410D"/>
    <w:multiLevelType w:val="multilevel"/>
    <w:tmpl w:val="7DC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AC1596"/>
    <w:multiLevelType w:val="hybridMultilevel"/>
    <w:tmpl w:val="9A94A3D4"/>
    <w:lvl w:ilvl="0" w:tplc="8D0C7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03702"/>
    <w:multiLevelType w:val="multilevel"/>
    <w:tmpl w:val="0028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5E3B1F"/>
    <w:multiLevelType w:val="multilevel"/>
    <w:tmpl w:val="B310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9021583">
    <w:abstractNumId w:val="0"/>
  </w:num>
  <w:num w:numId="2" w16cid:durableId="694692528">
    <w:abstractNumId w:val="14"/>
  </w:num>
  <w:num w:numId="3" w16cid:durableId="210774756">
    <w:abstractNumId w:val="19"/>
  </w:num>
  <w:num w:numId="4" w16cid:durableId="1823081568">
    <w:abstractNumId w:val="20"/>
  </w:num>
  <w:num w:numId="5" w16cid:durableId="1253733808">
    <w:abstractNumId w:val="17"/>
  </w:num>
  <w:num w:numId="6" w16cid:durableId="791165686">
    <w:abstractNumId w:val="6"/>
  </w:num>
  <w:num w:numId="7" w16cid:durableId="345251532">
    <w:abstractNumId w:val="9"/>
  </w:num>
  <w:num w:numId="8" w16cid:durableId="1478259684">
    <w:abstractNumId w:val="21"/>
  </w:num>
  <w:num w:numId="9" w16cid:durableId="210532425">
    <w:abstractNumId w:val="16"/>
  </w:num>
  <w:num w:numId="10" w16cid:durableId="2031757939">
    <w:abstractNumId w:val="15"/>
  </w:num>
  <w:num w:numId="11" w16cid:durableId="553851740">
    <w:abstractNumId w:val="12"/>
  </w:num>
  <w:num w:numId="12" w16cid:durableId="364790538">
    <w:abstractNumId w:val="22"/>
  </w:num>
  <w:num w:numId="13" w16cid:durableId="610936802">
    <w:abstractNumId w:val="23"/>
  </w:num>
  <w:num w:numId="14" w16cid:durableId="161700526">
    <w:abstractNumId w:val="4"/>
  </w:num>
  <w:num w:numId="15" w16cid:durableId="1704134784">
    <w:abstractNumId w:val="11"/>
  </w:num>
  <w:num w:numId="16" w16cid:durableId="1926767090">
    <w:abstractNumId w:val="18"/>
  </w:num>
  <w:num w:numId="17" w16cid:durableId="494423223">
    <w:abstractNumId w:val="10"/>
  </w:num>
  <w:num w:numId="18" w16cid:durableId="525487489">
    <w:abstractNumId w:val="8"/>
  </w:num>
  <w:num w:numId="19" w16cid:durableId="422454504">
    <w:abstractNumId w:val="5"/>
  </w:num>
  <w:num w:numId="20" w16cid:durableId="1165558924">
    <w:abstractNumId w:val="26"/>
  </w:num>
  <w:num w:numId="21" w16cid:durableId="1684042015">
    <w:abstractNumId w:val="25"/>
  </w:num>
  <w:num w:numId="22" w16cid:durableId="781993171">
    <w:abstractNumId w:val="1"/>
  </w:num>
  <w:num w:numId="23" w16cid:durableId="426968834">
    <w:abstractNumId w:val="7"/>
  </w:num>
  <w:num w:numId="24" w16cid:durableId="1936785646">
    <w:abstractNumId w:val="3"/>
  </w:num>
  <w:num w:numId="25" w16cid:durableId="2050445441">
    <w:abstractNumId w:val="13"/>
  </w:num>
  <w:num w:numId="26" w16cid:durableId="1742559271">
    <w:abstractNumId w:val="24"/>
  </w:num>
  <w:num w:numId="27" w16cid:durableId="984360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58"/>
    <w:rsid w:val="000236C7"/>
    <w:rsid w:val="001B0958"/>
    <w:rsid w:val="001E7B4C"/>
    <w:rsid w:val="00251196"/>
    <w:rsid w:val="0027133D"/>
    <w:rsid w:val="002D2652"/>
    <w:rsid w:val="002F2474"/>
    <w:rsid w:val="00423B80"/>
    <w:rsid w:val="00467E15"/>
    <w:rsid w:val="005226D9"/>
    <w:rsid w:val="0071303D"/>
    <w:rsid w:val="00724592"/>
    <w:rsid w:val="007932FC"/>
    <w:rsid w:val="007D7D83"/>
    <w:rsid w:val="008332B5"/>
    <w:rsid w:val="008A4040"/>
    <w:rsid w:val="00A90E57"/>
    <w:rsid w:val="00A95271"/>
    <w:rsid w:val="00AC7701"/>
    <w:rsid w:val="00AD7035"/>
    <w:rsid w:val="00BD6A44"/>
    <w:rsid w:val="00C5133A"/>
    <w:rsid w:val="00D2066D"/>
    <w:rsid w:val="00D23013"/>
    <w:rsid w:val="00DD240C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02F09"/>
  <w15:chartTrackingRefBased/>
  <w15:docId w15:val="{3C84CEBC-61FF-D44F-89F6-A0665BB1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A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6A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7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0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7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5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9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7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3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4100</Characters>
  <Application>Microsoft Office Word</Application>
  <DocSecurity>0</DocSecurity>
  <Lines>77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Peters, Roger</cp:lastModifiedBy>
  <cp:revision>3</cp:revision>
  <dcterms:created xsi:type="dcterms:W3CDTF">2019-06-17T11:42:00Z</dcterms:created>
  <dcterms:modified xsi:type="dcterms:W3CDTF">2026-01-30T20:44:00Z</dcterms:modified>
</cp:coreProperties>
</file>